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5096" w:y="51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w:t>
      </w:r>
    </w:p>
    <w:p>
      <w:pPr>
        <w:pStyle w:val="Style5"/>
        <w:framePr w:w="10235" w:h="1846" w:hRule="exact" w:wrap="none" w:vAnchor="page" w:hAnchor="page" w:x="1086" w:y="1328"/>
        <w:widowControl w:val="0"/>
        <w:keepNext w:val="0"/>
        <w:keepLines w:val="0"/>
        <w:shd w:val="clear" w:color="auto" w:fill="auto"/>
        <w:bidi w:val="0"/>
        <w:spacing w:before="0" w:after="0" w:line="400" w:lineRule="exact"/>
        <w:ind w:left="0" w:right="120" w:firstLine="0"/>
      </w:pPr>
      <w:bookmarkStart w:id="0" w:name="bookmark0"/>
      <w:r>
        <w:rPr>
          <w:lang w:val="ru-RU" w:eastAsia="ru-RU" w:bidi="ru-RU"/>
          <w:w w:val="100"/>
          <w:spacing w:val="0"/>
          <w:color w:val="000000"/>
          <w:position w:val="0"/>
        </w:rPr>
        <w:t>РОССИЙСКАЯ ФЕДЕРАЦИЯ</w:t>
      </w:r>
      <w:bookmarkEnd w:id="0"/>
    </w:p>
    <w:p>
      <w:pPr>
        <w:pStyle w:val="Style7"/>
        <w:framePr w:w="10235" w:h="1846" w:hRule="exact" w:wrap="none" w:vAnchor="page" w:hAnchor="page" w:x="1086" w:y="1328"/>
        <w:widowControl w:val="0"/>
        <w:keepNext w:val="0"/>
        <w:keepLines w:val="0"/>
        <w:shd w:val="clear" w:color="auto" w:fill="auto"/>
        <w:bidi w:val="0"/>
        <w:spacing w:before="0" w:after="0" w:line="280" w:lineRule="exact"/>
        <w:ind w:left="280" w:right="0" w:firstLine="0"/>
      </w:pPr>
      <w:bookmarkStart w:id="1" w:name="bookmark1"/>
      <w:r>
        <w:rPr>
          <w:lang w:val="ru-RU" w:eastAsia="ru-RU" w:bidi="ru-RU"/>
          <w:w w:val="100"/>
          <w:spacing w:val="0"/>
          <w:color w:val="000000"/>
          <w:position w:val="0"/>
        </w:rPr>
        <w:t>ИРКУТСКАЯ ОБЛАСТЬ</w:t>
      </w:r>
      <w:bookmarkEnd w:id="1"/>
    </w:p>
    <w:p>
      <w:pPr>
        <w:pStyle w:val="Style7"/>
        <w:framePr w:w="10235" w:h="1846" w:hRule="exact" w:wrap="none" w:vAnchor="page" w:hAnchor="page" w:x="1086" w:y="1328"/>
        <w:widowControl w:val="0"/>
        <w:keepNext w:val="0"/>
        <w:keepLines w:val="0"/>
        <w:shd w:val="clear" w:color="auto" w:fill="auto"/>
        <w:bidi w:val="0"/>
        <w:spacing w:before="0" w:after="0" w:line="346" w:lineRule="exact"/>
        <w:ind w:left="280" w:right="0" w:firstLine="0"/>
      </w:pPr>
      <w:bookmarkStart w:id="2" w:name="bookmark2"/>
      <w:r>
        <w:rPr>
          <w:lang w:val="ru-RU" w:eastAsia="ru-RU" w:bidi="ru-RU"/>
          <w:w w:val="100"/>
          <w:spacing w:val="0"/>
          <w:color w:val="000000"/>
          <w:position w:val="0"/>
        </w:rPr>
        <w:t>Финансовое управление муниципального образования</w:t>
        <w:br/>
      </w:r>
      <w:r>
        <w:rPr>
          <w:rStyle w:val="CharStyle9"/>
          <w:b/>
          <w:bCs/>
        </w:rPr>
        <w:t>«Жигаловский район»</w:t>
      </w:r>
      <w:bookmarkEnd w:id="2"/>
    </w:p>
    <w:p>
      <w:pPr>
        <w:pStyle w:val="Style10"/>
        <w:framePr w:w="10235" w:h="1846" w:hRule="exact" w:wrap="none" w:vAnchor="page" w:hAnchor="page" w:x="1086" w:y="1328"/>
        <w:widowControl w:val="0"/>
        <w:keepNext w:val="0"/>
        <w:keepLines w:val="0"/>
        <w:shd w:val="clear" w:color="auto" w:fill="auto"/>
        <w:bidi w:val="0"/>
        <w:spacing w:before="0" w:after="0" w:line="320" w:lineRule="exact"/>
        <w:ind w:left="280" w:right="0" w:firstLine="0"/>
      </w:pPr>
      <w:r>
        <w:rPr>
          <w:rStyle w:val="CharStyle12"/>
          <w:b/>
          <w:bCs/>
        </w:rPr>
        <w:t>ПРИКАЗ</w:t>
      </w:r>
    </w:p>
    <w:p>
      <w:pPr>
        <w:pStyle w:val="Style13"/>
        <w:framePr w:w="10235" w:h="543" w:hRule="exact" w:wrap="none" w:vAnchor="page" w:hAnchor="page" w:x="1086" w:y="3702"/>
        <w:widowControl w:val="0"/>
        <w:keepNext w:val="0"/>
        <w:keepLines w:val="0"/>
        <w:shd w:val="clear" w:color="auto" w:fill="auto"/>
        <w:bidi w:val="0"/>
        <w:spacing w:before="0" w:after="0" w:line="200" w:lineRule="exact"/>
        <w:ind w:left="60" w:right="0" w:firstLine="0"/>
      </w:pPr>
      <w:r>
        <w:rPr>
          <w:lang w:val="ru-RU" w:eastAsia="ru-RU" w:bidi="ru-RU"/>
          <w:w w:val="100"/>
          <w:spacing w:val="0"/>
          <w:color w:val="000000"/>
          <w:position w:val="0"/>
        </w:rPr>
        <w:t>666402, рп. Жигалово, ул. Советская, 25 тел. 3-13-67, 3-16-80.</w:t>
      </w:r>
    </w:p>
    <w:p>
      <w:pPr>
        <w:pStyle w:val="Style15"/>
        <w:framePr w:w="10235" w:h="543" w:hRule="exact" w:wrap="none" w:vAnchor="page" w:hAnchor="page" w:x="1086" w:y="3702"/>
        <w:widowControl w:val="0"/>
        <w:keepNext w:val="0"/>
        <w:keepLines w:val="0"/>
        <w:shd w:val="clear" w:color="auto" w:fill="auto"/>
        <w:bidi w:val="0"/>
        <w:jc w:val="center"/>
        <w:spacing w:before="0" w:after="0" w:line="240" w:lineRule="exact"/>
        <w:ind w:left="60" w:right="0" w:firstLine="0"/>
      </w:pPr>
      <w:r>
        <w:fldChar w:fldCharType="begin"/>
      </w:r>
      <w:r>
        <w:rPr>
          <w:rStyle w:val="CharStyle17"/>
        </w:rPr>
        <w:instrText> HYPERLINK "mailto:ifinupr@irmail.ru" </w:instrText>
      </w:r>
      <w:r>
        <w:fldChar w:fldCharType="separate"/>
      </w:r>
      <w:r>
        <w:rPr>
          <w:rStyle w:val="Hyperlink"/>
        </w:rPr>
        <w:t>ifinupr@irmail.ru</w:t>
      </w:r>
      <w:r>
        <w:fldChar w:fldCharType="end"/>
      </w:r>
    </w:p>
    <w:p>
      <w:pPr>
        <w:pStyle w:val="Style18"/>
        <w:framePr w:wrap="none" w:vAnchor="page" w:hAnchor="page" w:x="1086" w:y="5100"/>
        <w:widowControl w:val="0"/>
        <w:keepNext w:val="0"/>
        <w:keepLines w:val="0"/>
        <w:shd w:val="clear" w:color="auto" w:fill="auto"/>
        <w:bidi w:val="0"/>
        <w:spacing w:before="0" w:after="0" w:line="240" w:lineRule="exact"/>
        <w:ind w:left="180" w:right="0" w:firstLine="0"/>
      </w:pPr>
      <w:r>
        <w:rPr>
          <w:lang w:val="ru-RU" w:eastAsia="ru-RU" w:bidi="ru-RU"/>
          <w:sz w:val="24"/>
          <w:szCs w:val="24"/>
          <w:w w:val="100"/>
          <w:spacing w:val="0"/>
          <w:color w:val="000000"/>
          <w:position w:val="0"/>
        </w:rPr>
        <w:t>25 декабря 2020 года № 47-од</w:t>
      </w:r>
    </w:p>
    <w:p>
      <w:pPr>
        <w:pStyle w:val="Style15"/>
        <w:framePr w:w="10235" w:h="4590" w:hRule="exact" w:wrap="none" w:vAnchor="page" w:hAnchor="page" w:x="1086" w:y="6042"/>
        <w:widowControl w:val="0"/>
        <w:keepNext w:val="0"/>
        <w:keepLines w:val="0"/>
        <w:shd w:val="clear" w:color="auto" w:fill="auto"/>
        <w:bidi w:val="0"/>
        <w:spacing w:before="0" w:after="300" w:line="277" w:lineRule="exact"/>
        <w:ind w:left="180" w:right="0" w:firstLine="0"/>
      </w:pPr>
      <w:r>
        <w:rPr>
          <w:lang w:val="ru-RU" w:eastAsia="ru-RU" w:bidi="ru-RU"/>
          <w:sz w:val="24"/>
          <w:szCs w:val="24"/>
          <w:w w:val="100"/>
          <w:spacing w:val="0"/>
          <w:color w:val="000000"/>
          <w:position w:val="0"/>
        </w:rPr>
        <w:t>Об установлении Порядка проведения мониторинга качества финансового менеджмента главных распорядителей средств бюджета муниципального образования «Жигаловский район», главных администраторов доходов бюджета муниципального образования «Жигаловский район», главных администраторов источников финансирования дефицита бюджета муниципального образования «Жигаловский район»</w:t>
      </w:r>
    </w:p>
    <w:p>
      <w:pPr>
        <w:pStyle w:val="Style15"/>
        <w:framePr w:w="10235" w:h="4590" w:hRule="exact" w:wrap="none" w:vAnchor="page" w:hAnchor="page" w:x="1086" w:y="6042"/>
        <w:widowControl w:val="0"/>
        <w:keepNext w:val="0"/>
        <w:keepLines w:val="0"/>
        <w:shd w:val="clear" w:color="auto" w:fill="auto"/>
        <w:bidi w:val="0"/>
        <w:spacing w:before="0" w:after="0" w:line="277" w:lineRule="exact"/>
        <w:ind w:left="180" w:right="0" w:firstLine="720"/>
      </w:pPr>
      <w:r>
        <w:rPr>
          <w:lang w:val="ru-RU" w:eastAsia="ru-RU" w:bidi="ru-RU"/>
          <w:sz w:val="24"/>
          <w:szCs w:val="24"/>
          <w:w w:val="100"/>
          <w:spacing w:val="0"/>
          <w:color w:val="000000"/>
          <w:position w:val="0"/>
        </w:rPr>
        <w:t xml:space="preserve">В соответствии с пунктом 6 статьи 160.2-1 Бюджетного кодекса Российской Федерации, руководствуясь, статьёй 3 Положения о Финансовом управлении муниципального образования «Жигаловский район», утвержденного решением Думы муниципального образования «Жигаловский район» 29 октября 2019 года </w:t>
      </w:r>
      <w:r>
        <w:rPr>
          <w:lang w:val="en-US" w:eastAsia="en-US" w:bidi="en-US"/>
          <w:sz w:val="24"/>
          <w:szCs w:val="24"/>
          <w:w w:val="100"/>
          <w:spacing w:val="0"/>
          <w:color w:val="000000"/>
          <w:position w:val="0"/>
        </w:rPr>
        <w:t xml:space="preserve">N </w:t>
      </w:r>
      <w:r>
        <w:rPr>
          <w:lang w:val="ru-RU" w:eastAsia="ru-RU" w:bidi="ru-RU"/>
          <w:sz w:val="24"/>
          <w:szCs w:val="24"/>
          <w:w w:val="100"/>
          <w:spacing w:val="0"/>
          <w:color w:val="000000"/>
          <w:position w:val="0"/>
        </w:rPr>
        <w:t>79, приказываю:</w:t>
      </w:r>
    </w:p>
    <w:p>
      <w:pPr>
        <w:pStyle w:val="Style15"/>
        <w:numPr>
          <w:ilvl w:val="0"/>
          <w:numId w:val="1"/>
        </w:numPr>
        <w:framePr w:w="10235" w:h="4590" w:hRule="exact" w:wrap="none" w:vAnchor="page" w:hAnchor="page" w:x="1086" w:y="6042"/>
        <w:tabs>
          <w:tab w:leader="none" w:pos="1612" w:val="left"/>
        </w:tabs>
        <w:widowControl w:val="0"/>
        <w:keepNext w:val="0"/>
        <w:keepLines w:val="0"/>
        <w:shd w:val="clear" w:color="auto" w:fill="auto"/>
        <w:bidi w:val="0"/>
        <w:spacing w:before="0" w:after="0"/>
        <w:ind w:left="180" w:right="0" w:firstLine="560"/>
      </w:pPr>
      <w:r>
        <w:rPr>
          <w:lang w:val="ru-RU" w:eastAsia="ru-RU" w:bidi="ru-RU"/>
          <w:sz w:val="24"/>
          <w:szCs w:val="24"/>
          <w:w w:val="100"/>
          <w:spacing w:val="0"/>
          <w:color w:val="000000"/>
          <w:position w:val="0"/>
        </w:rPr>
        <w:t>Установить Порядок проведения мониторинга качества финансового менеджмента главных распорядителей средств бюджета муниципального образования «Жигаловский район», главных администраторов доходов бюджета муниципального образования «Жигаловский район», главных администраторов источников финансиоования дефицита бюджета муниципального образования «Жигаловский район» (приложение 1).</w:t>
      </w:r>
    </w:p>
    <w:p>
      <w:pPr>
        <w:pStyle w:val="Style15"/>
        <w:numPr>
          <w:ilvl w:val="0"/>
          <w:numId w:val="1"/>
        </w:numPr>
        <w:framePr w:w="10235" w:h="4590" w:hRule="exact" w:wrap="none" w:vAnchor="page" w:hAnchor="page" w:x="1086" w:y="6042"/>
        <w:tabs>
          <w:tab w:leader="none" w:pos="1612" w:val="left"/>
        </w:tabs>
        <w:widowControl w:val="0"/>
        <w:keepNext w:val="0"/>
        <w:keepLines w:val="0"/>
        <w:shd w:val="clear" w:color="auto" w:fill="auto"/>
        <w:bidi w:val="0"/>
        <w:spacing w:before="0" w:after="0"/>
        <w:ind w:left="180" w:right="0" w:firstLine="560"/>
      </w:pPr>
      <w:r>
        <w:rPr>
          <w:lang w:val="ru-RU" w:eastAsia="ru-RU" w:bidi="ru-RU"/>
          <w:sz w:val="24"/>
          <w:szCs w:val="24"/>
          <w:w w:val="100"/>
          <w:spacing w:val="0"/>
          <w:color w:val="000000"/>
          <w:position w:val="0"/>
        </w:rPr>
        <w:t>Контроль за исполнением настоящего приказа оставляю за собой.</w:t>
      </w:r>
    </w:p>
    <w:p>
      <w:pPr>
        <w:pStyle w:val="Style15"/>
        <w:framePr w:w="10235" w:h="887" w:hRule="exact" w:wrap="none" w:vAnchor="page" w:hAnchor="page" w:x="1086" w:y="11401"/>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Начальник финансового управления</w:t>
        <w:br/>
        <w:t>муниципального образования</w:t>
        <w:br/>
        <w:t>«Жигаловский район»</w:t>
      </w:r>
    </w:p>
    <w:p>
      <w:pPr>
        <w:framePr w:wrap="none" w:vAnchor="page" w:hAnchor="page" w:x="5604" w:y="1140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5pt;height:72pt;">
            <v:imagedata r:id="rId5" r:href="rId6"/>
          </v:shape>
        </w:pict>
      </w:r>
    </w:p>
    <w:p>
      <w:pPr>
        <w:pStyle w:val="Style15"/>
        <w:framePr w:wrap="none" w:vAnchor="page" w:hAnchor="page" w:x="9225" w:y="1196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Т.В.Трофимова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10066" w:h="1400" w:hRule="exact" w:wrap="none" w:vAnchor="page" w:hAnchor="page" w:x="1205" w:y="1239"/>
        <w:widowControl w:val="0"/>
        <w:keepNext w:val="0"/>
        <w:keepLines w:val="0"/>
        <w:shd w:val="clear" w:color="auto" w:fill="auto"/>
        <w:bidi w:val="0"/>
        <w:jc w:val="right"/>
        <w:spacing w:before="0" w:after="0" w:line="266" w:lineRule="exact"/>
        <w:ind w:left="6120" w:right="0" w:firstLine="0"/>
      </w:pPr>
      <w:r>
        <w:rPr>
          <w:lang w:val="ru-RU" w:eastAsia="ru-RU" w:bidi="ru-RU"/>
          <w:sz w:val="24"/>
          <w:szCs w:val="24"/>
          <w:w w:val="100"/>
          <w:spacing w:val="0"/>
          <w:color w:val="000000"/>
          <w:position w:val="0"/>
        </w:rPr>
        <w:t xml:space="preserve">Приложение 1 к приказу Финансового управления муниципального образования «Жигаловский район» от 25 декабря 2020 года </w:t>
      </w:r>
      <w:r>
        <w:rPr>
          <w:rStyle w:val="CharStyle20"/>
          <w:lang w:val="en-US" w:eastAsia="en-US" w:bidi="en-US"/>
          <w:b w:val="0"/>
          <w:bCs w:val="0"/>
        </w:rPr>
        <w:t xml:space="preserve">N </w:t>
      </w:r>
      <w:r>
        <w:rPr>
          <w:lang w:val="ru-RU" w:eastAsia="ru-RU" w:bidi="ru-RU"/>
          <w:sz w:val="24"/>
          <w:szCs w:val="24"/>
          <w:w w:val="100"/>
          <w:spacing w:val="0"/>
          <w:color w:val="000000"/>
          <w:position w:val="0"/>
        </w:rPr>
        <w:t>47</w:t>
      </w:r>
    </w:p>
    <w:p>
      <w:pPr>
        <w:pStyle w:val="Style21"/>
        <w:framePr w:w="10066" w:h="1688" w:hRule="exact" w:wrap="none" w:vAnchor="page" w:hAnchor="page" w:x="1205" w:y="2965"/>
        <w:widowControl w:val="0"/>
        <w:keepNext w:val="0"/>
        <w:keepLines w:val="0"/>
        <w:shd w:val="clear" w:color="auto" w:fill="auto"/>
        <w:bidi w:val="0"/>
        <w:spacing w:before="0" w:after="0"/>
        <w:ind w:left="0" w:right="0" w:firstLine="0"/>
      </w:pPr>
      <w:bookmarkStart w:id="3" w:name="bookmark3"/>
      <w:r>
        <w:rPr>
          <w:lang w:val="ru-RU" w:eastAsia="ru-RU" w:bidi="ru-RU"/>
          <w:sz w:val="24"/>
          <w:szCs w:val="24"/>
          <w:w w:val="100"/>
          <w:spacing w:val="0"/>
          <w:color w:val="000000"/>
          <w:position w:val="0"/>
        </w:rPr>
        <w:t>Порядок</w:t>
      </w:r>
      <w:bookmarkEnd w:id="3"/>
    </w:p>
    <w:p>
      <w:pPr>
        <w:pStyle w:val="Style18"/>
        <w:framePr w:w="10066" w:h="1688" w:hRule="exact" w:wrap="none" w:vAnchor="page" w:hAnchor="page" w:x="1205" w:y="2965"/>
        <w:widowControl w:val="0"/>
        <w:keepNext w:val="0"/>
        <w:keepLines w:val="0"/>
        <w:shd w:val="clear" w:color="auto" w:fill="auto"/>
        <w:bidi w:val="0"/>
        <w:jc w:val="center"/>
        <w:spacing w:before="0" w:after="0" w:line="270" w:lineRule="exact"/>
        <w:ind w:left="0" w:right="0" w:firstLine="0"/>
      </w:pPr>
      <w:r>
        <w:rPr>
          <w:lang w:val="ru-RU" w:eastAsia="ru-RU" w:bidi="ru-RU"/>
          <w:sz w:val="24"/>
          <w:szCs w:val="24"/>
          <w:w w:val="100"/>
          <w:spacing w:val="0"/>
          <w:color w:val="000000"/>
          <w:position w:val="0"/>
        </w:rPr>
        <w:t>проведения мониторинга качества финансового менеджмента главных распорядителей</w:t>
        <w:br/>
        <w:t>средств бюджета муниципального образования «Жигаловский район» , главных</w:t>
        <w:br/>
        <w:t>администраторов доходов бюджета муниципального образования «Жигаловский район»,</w:t>
        <w:br/>
        <w:t>главных администраторов источников финансирования дефицита бюджета</w:t>
        <w:br/>
        <w:t>муниципального образования «Жигаловский район»</w:t>
      </w:r>
    </w:p>
    <w:p>
      <w:pPr>
        <w:pStyle w:val="Style7"/>
        <w:framePr w:w="10066" w:h="6292" w:hRule="exact" w:wrap="none" w:vAnchor="page" w:hAnchor="page" w:x="1205" w:y="5120"/>
        <w:widowControl w:val="0"/>
        <w:keepNext w:val="0"/>
        <w:keepLines w:val="0"/>
        <w:shd w:val="clear" w:color="auto" w:fill="auto"/>
        <w:bidi w:val="0"/>
        <w:spacing w:before="0" w:after="374" w:line="280" w:lineRule="exact"/>
        <w:ind w:left="0" w:right="0" w:firstLine="0"/>
      </w:pPr>
      <w:bookmarkStart w:id="4" w:name="bookmark4"/>
      <w:r>
        <w:rPr>
          <w:lang w:val="ru-RU" w:eastAsia="ru-RU" w:bidi="ru-RU"/>
          <w:w w:val="100"/>
          <w:spacing w:val="0"/>
          <w:color w:val="000000"/>
          <w:position w:val="0"/>
        </w:rPr>
        <w:t>Глава 1. Общие положения</w:t>
      </w:r>
      <w:bookmarkEnd w:id="4"/>
    </w:p>
    <w:p>
      <w:pPr>
        <w:pStyle w:val="Style15"/>
        <w:numPr>
          <w:ilvl w:val="0"/>
          <w:numId w:val="3"/>
        </w:numPr>
        <w:framePr w:w="10066" w:h="6292" w:hRule="exact" w:wrap="none" w:vAnchor="page" w:hAnchor="page" w:x="1205" w:y="5120"/>
        <w:tabs>
          <w:tab w:leader="none" w:pos="1011"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 xml:space="preserve">Настоящий Порядок определяет процедуру проведения Финансовым управлением муниципального образования «Жигаловский район» (далее </w:t>
      </w:r>
      <w:r>
        <w:rPr>
          <w:rStyle w:val="CharStyle23"/>
        </w:rPr>
        <w:t xml:space="preserve">- </w:t>
      </w:r>
      <w:r>
        <w:rPr>
          <w:lang w:val="ru-RU" w:eastAsia="ru-RU" w:bidi="ru-RU"/>
          <w:sz w:val="24"/>
          <w:szCs w:val="24"/>
          <w:w w:val="100"/>
          <w:spacing w:val="0"/>
          <w:color w:val="000000"/>
          <w:position w:val="0"/>
        </w:rPr>
        <w:t>Финансовое управление) мониторинга качества финансового менеджмента главных распорядителей средств бюджета муниципального образования «Жигаловский район», главных администраторов доходов бюджета муниципального образования «Жигаловский район», главных администраторов источников финансирования дефицита бюджета муниципального образования «Жигаловский район» (далее - ГАБС), включающего анализ и оценку исполнения бюджетных полномочий, а также управления активами, осуществления закупок товаров, работ и услуг для обеспечения муниципальных нужд (далее - оценка качества финансового менеджмента).</w:t>
      </w:r>
    </w:p>
    <w:p>
      <w:pPr>
        <w:pStyle w:val="Style15"/>
        <w:numPr>
          <w:ilvl w:val="0"/>
          <w:numId w:val="3"/>
        </w:numPr>
        <w:framePr w:w="10066" w:h="6292" w:hRule="exact" w:wrap="none" w:vAnchor="page" w:hAnchor="page" w:x="1205" w:y="5120"/>
        <w:tabs>
          <w:tab w:leader="none" w:pos="1055"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Мониторинг качества финансового менеджмента ГАБС проводится в целях:</w:t>
      </w:r>
    </w:p>
    <w:p>
      <w:pPr>
        <w:pStyle w:val="Style15"/>
        <w:numPr>
          <w:ilvl w:val="0"/>
          <w:numId w:val="5"/>
        </w:numPr>
        <w:framePr w:w="10066" w:h="6292" w:hRule="exact" w:wrap="none" w:vAnchor="page" w:hAnchor="page" w:x="1205" w:y="5120"/>
        <w:tabs>
          <w:tab w:leader="none" w:pos="1055"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определения уровня качества финансового менеджмента объектов мониторинга;</w:t>
      </w:r>
    </w:p>
    <w:p>
      <w:pPr>
        <w:pStyle w:val="Style15"/>
        <w:numPr>
          <w:ilvl w:val="0"/>
          <w:numId w:val="5"/>
        </w:numPr>
        <w:framePr w:w="10066" w:h="6292" w:hRule="exact" w:wrap="none" w:vAnchor="page" w:hAnchor="page" w:x="1205" w:y="5120"/>
        <w:tabs>
          <w:tab w:leader="none" w:pos="1080"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предупреждения, выявления и пресечения бюджетных нарушений;</w:t>
      </w:r>
    </w:p>
    <w:p>
      <w:pPr>
        <w:pStyle w:val="Style15"/>
        <w:numPr>
          <w:ilvl w:val="0"/>
          <w:numId w:val="5"/>
        </w:numPr>
        <w:framePr w:w="10066" w:h="6292" w:hRule="exact" w:wrap="none" w:vAnchor="page" w:hAnchor="page" w:x="1205" w:y="5120"/>
        <w:tabs>
          <w:tab w:leader="none" w:pos="1036"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выявления объектами мониторинга бюджетных рисков, подготовки и реализации мер, направленных на их минимизацию и устранение;</w:t>
      </w:r>
    </w:p>
    <w:p>
      <w:pPr>
        <w:pStyle w:val="Style15"/>
        <w:numPr>
          <w:ilvl w:val="0"/>
          <w:numId w:val="5"/>
        </w:numPr>
        <w:framePr w:w="10066" w:h="6292" w:hRule="exact" w:wrap="none" w:vAnchor="page" w:hAnchor="page" w:x="1205" w:y="5120"/>
        <w:tabs>
          <w:tab w:leader="none" w:pos="1033"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подготовки и реализации объектами мониторинга мер, направленных на повышение качества финансового менеджмента, в том числе на достижение целевых значений показателей качества финансового менеджмента.</w:t>
      </w:r>
    </w:p>
    <w:p>
      <w:pPr>
        <w:pStyle w:val="Style15"/>
        <w:numPr>
          <w:ilvl w:val="0"/>
          <w:numId w:val="3"/>
        </w:numPr>
        <w:framePr w:w="10066" w:h="6292" w:hRule="exact" w:wrap="none" w:vAnchor="page" w:hAnchor="page" w:x="1205" w:y="5120"/>
        <w:tabs>
          <w:tab w:leader="none" w:pos="1008"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Мониторинг качества финансового менеджмента осуществляется по всем ГАБС, за исключением ГАБС, которые были образованы либо реорганизованы в отчетном финансовом году.</w:t>
      </w:r>
    </w:p>
    <w:p>
      <w:pPr>
        <w:pStyle w:val="Style21"/>
        <w:framePr w:w="10066" w:h="879" w:hRule="exact" w:wrap="none" w:vAnchor="page" w:hAnchor="page" w:x="1205" w:y="11720"/>
        <w:widowControl w:val="0"/>
        <w:keepNext w:val="0"/>
        <w:keepLines w:val="0"/>
        <w:shd w:val="clear" w:color="auto" w:fill="auto"/>
        <w:bidi w:val="0"/>
        <w:spacing w:before="0" w:after="0" w:line="274" w:lineRule="exact"/>
        <w:ind w:left="0" w:right="0" w:firstLine="0"/>
      </w:pPr>
      <w:bookmarkStart w:id="5" w:name="bookmark5"/>
      <w:r>
        <w:rPr>
          <w:lang w:val="ru-RU" w:eastAsia="ru-RU" w:bidi="ru-RU"/>
          <w:sz w:val="24"/>
          <w:szCs w:val="24"/>
          <w:w w:val="100"/>
          <w:spacing w:val="0"/>
          <w:color w:val="000000"/>
          <w:position w:val="0"/>
        </w:rPr>
        <w:t>Глава 2. Правила расчета и анализа значений показателей качества финансового</w:t>
        <w:br/>
        <w:t>менеджмента, формирования и представления информации, необходимой для проведения</w:t>
      </w:r>
      <w:bookmarkEnd w:id="5"/>
    </w:p>
    <w:p>
      <w:pPr>
        <w:pStyle w:val="Style18"/>
        <w:framePr w:w="10066" w:h="879" w:hRule="exact" w:wrap="none" w:vAnchor="page" w:hAnchor="page" w:x="1205" w:y="11720"/>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мониторинга</w:t>
      </w:r>
    </w:p>
    <w:p>
      <w:pPr>
        <w:pStyle w:val="Style15"/>
        <w:numPr>
          <w:ilvl w:val="0"/>
          <w:numId w:val="3"/>
        </w:numPr>
        <w:framePr w:w="10066" w:h="2012" w:hRule="exact" w:wrap="none" w:vAnchor="page" w:hAnchor="page" w:x="1205" w:y="12915"/>
        <w:tabs>
          <w:tab w:leader="none" w:pos="1008" w:val="left"/>
        </w:tabs>
        <w:widowControl w:val="0"/>
        <w:keepNext w:val="0"/>
        <w:keepLines w:val="0"/>
        <w:shd w:val="clear" w:color="auto" w:fill="auto"/>
        <w:bidi w:val="0"/>
        <w:spacing w:before="0" w:after="0" w:line="288" w:lineRule="exact"/>
        <w:ind w:left="0" w:right="0" w:firstLine="760"/>
      </w:pPr>
      <w:r>
        <w:rPr>
          <w:lang w:val="ru-RU" w:eastAsia="ru-RU" w:bidi="ru-RU"/>
          <w:sz w:val="24"/>
          <w:szCs w:val="24"/>
          <w:w w:val="100"/>
          <w:spacing w:val="0"/>
          <w:color w:val="000000"/>
          <w:position w:val="0"/>
        </w:rPr>
        <w:t>Оценка качества финансового менеджмента проводится ежегодно по состоянию на 1 января года, следующего за отчетным финансовым годом, до 1 августа отчетного финансового года.</w:t>
      </w:r>
    </w:p>
    <w:p>
      <w:pPr>
        <w:pStyle w:val="Style15"/>
        <w:numPr>
          <w:ilvl w:val="0"/>
          <w:numId w:val="3"/>
        </w:numPr>
        <w:framePr w:w="10066" w:h="2012" w:hRule="exact" w:wrap="none" w:vAnchor="page" w:hAnchor="page" w:x="1205" w:y="12915"/>
        <w:tabs>
          <w:tab w:leader="none" w:pos="1058"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Оценка качества финансового менеджмента проводится по следующим направлениям:</w:t>
      </w:r>
    </w:p>
    <w:p>
      <w:pPr>
        <w:pStyle w:val="Style15"/>
        <w:numPr>
          <w:ilvl w:val="0"/>
          <w:numId w:val="7"/>
        </w:numPr>
        <w:framePr w:w="10066" w:h="2012" w:hRule="exact" w:wrap="none" w:vAnchor="page" w:hAnchor="page" w:x="1205" w:y="12915"/>
        <w:tabs>
          <w:tab w:leader="none" w:pos="1036"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оценка качества управления расходами бюджета - бюджетный отдел Финансового управления, отдел по бухгалтерскому учету и отчетности Финансового управления;</w:t>
      </w:r>
    </w:p>
    <w:p>
      <w:pPr>
        <w:pStyle w:val="Style15"/>
        <w:numPr>
          <w:ilvl w:val="0"/>
          <w:numId w:val="7"/>
        </w:numPr>
        <w:framePr w:w="10066" w:h="2012" w:hRule="exact" w:wrap="none" w:vAnchor="page" w:hAnchor="page" w:x="1205" w:y="12915"/>
        <w:tabs>
          <w:tab w:leader="none" w:pos="1084"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оценка качества управлени</w:t>
      </w:r>
      <w:r>
        <w:rPr>
          <w:rStyle w:val="CharStyle24"/>
        </w:rPr>
        <w:t>.1</w:t>
      </w:r>
      <w:r>
        <w:rPr>
          <w:lang w:val="ru-RU" w:eastAsia="ru-RU" w:bidi="ru-RU"/>
          <w:sz w:val="24"/>
          <w:szCs w:val="24"/>
          <w:w w:val="100"/>
          <w:spacing w:val="0"/>
          <w:color w:val="000000"/>
          <w:position w:val="0"/>
        </w:rPr>
        <w:t xml:space="preserve"> доходами бюджета - экономический сектор Финансового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10087" w:h="12138" w:hRule="exact" w:wrap="none" w:vAnchor="page" w:hAnchor="page" w:x="1194" w:y="1284"/>
        <w:tabs>
          <w:tab w:leader="none" w:pos="324"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управления;</w:t>
      </w:r>
    </w:p>
    <w:p>
      <w:pPr>
        <w:pStyle w:val="Style15"/>
        <w:numPr>
          <w:ilvl w:val="0"/>
          <w:numId w:val="7"/>
        </w:numPr>
        <w:framePr w:w="10087" w:h="12138" w:hRule="exact" w:wrap="none" w:vAnchor="page" w:hAnchor="page" w:x="1194" w:y="1284"/>
        <w:tabs>
          <w:tab w:leader="none" w:pos="1049"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оценка качества ведения учета и составления бюджетной отчетности - отдел по бухгалтерскому учету и отчетности Финансового управления;</w:t>
      </w:r>
    </w:p>
    <w:p>
      <w:pPr>
        <w:pStyle w:val="Style15"/>
        <w:numPr>
          <w:ilvl w:val="0"/>
          <w:numId w:val="7"/>
        </w:numPr>
        <w:framePr w:w="10087" w:h="12138" w:hRule="exact" w:wrap="none" w:vAnchor="page" w:hAnchor="page" w:x="1194" w:y="1284"/>
        <w:tabs>
          <w:tab w:leader="none" w:pos="1049"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оценка качества организации и осуществления внутреннего финансового аудита - бюджетный отдел Финансового управления;</w:t>
      </w:r>
    </w:p>
    <w:p>
      <w:pPr>
        <w:pStyle w:val="Style15"/>
        <w:numPr>
          <w:ilvl w:val="0"/>
          <w:numId w:val="7"/>
        </w:numPr>
        <w:framePr w:w="10087" w:h="12138" w:hRule="exact" w:wrap="none" w:vAnchor="page" w:hAnchor="page" w:x="1194" w:y="1284"/>
        <w:tabs>
          <w:tab w:leader="none" w:pos="1049"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оценка качества управления активами - отдел по бухгалтерскому учету и отчетности Финансового управления;</w:t>
      </w:r>
    </w:p>
    <w:p>
      <w:pPr>
        <w:pStyle w:val="Style15"/>
        <w:numPr>
          <w:ilvl w:val="0"/>
          <w:numId w:val="7"/>
        </w:numPr>
        <w:framePr w:w="10087" w:h="12138" w:hRule="exact" w:wrap="none" w:vAnchor="page" w:hAnchor="page" w:x="1194" w:y="1284"/>
        <w:tabs>
          <w:tab w:leader="none" w:pos="1049"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оценка качества исполнения бюджетных процедур во взаимосвязи с выявленными бюджетными нарушениями - бюджетный отдел Финансового управления.</w:t>
      </w:r>
    </w:p>
    <w:p>
      <w:pPr>
        <w:pStyle w:val="Style15"/>
        <w:numPr>
          <w:ilvl w:val="0"/>
          <w:numId w:val="3"/>
        </w:numPr>
        <w:framePr w:w="10087" w:h="12138" w:hRule="exact" w:wrap="none" w:vAnchor="page" w:hAnchor="page" w:x="1194" w:y="1284"/>
        <w:tabs>
          <w:tab w:leader="none" w:pos="1051"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Расчет оценок качества финансового менеджмента осуществляется на основании</w:t>
      </w:r>
    </w:p>
    <w:p>
      <w:pPr>
        <w:pStyle w:val="Style15"/>
        <w:framePr w:w="10087" w:h="12138" w:hRule="exact" w:wrap="none" w:vAnchor="page" w:hAnchor="page" w:x="1194" w:y="1284"/>
        <w:tabs>
          <w:tab w:leader="none" w:pos="5717"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исходных данных, указанных в Перечне исходных данных, и в соответствии с перечнем показателей качества финансового менеджмента согласно приложению 2 к настоящему Порядку (далее - Перечень показателей) по тром группам.</w:t>
        <w:tab/>
        <w:t>^</w:t>
      </w:r>
    </w:p>
    <w:p>
      <w:pPr>
        <w:pStyle w:val="Style15"/>
        <w:framePr w:w="10087" w:h="12138" w:hRule="exact" w:wrap="none" w:vAnchor="page" w:hAnchor="page" w:x="1194" w:y="1284"/>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К первой группе относятся ГАБС, не имеющие подведомственных муниципальных учреждений, ко второй группе - ГАБС, имеющие подведомственные муниципальные учреждения.</w:t>
      </w:r>
    </w:p>
    <w:p>
      <w:pPr>
        <w:pStyle w:val="Style15"/>
        <w:framePr w:w="10087" w:h="12138" w:hRule="exact" w:wrap="none" w:vAnchor="page" w:hAnchor="page" w:x="1194" w:y="1284"/>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Оценка качества финансового менеджмента проводится на основании бюджетной отчетности ГАБС, информации и материалов, представляемых ГАБС в Финансовое управление согласно перечню исходных данных для проведения оценки качества финансового менеджмента по форме согласно приложению 1 к настоящему Порядку (далее - Перечень исходных данных), а также общедоступных сведений (размещенных на официальных сайтах в информационно</w:t>
        <w:softHyphen/>
        <w:t>телекоммуникационной сети "Интернет").</w:t>
      </w:r>
    </w:p>
    <w:p>
      <w:pPr>
        <w:pStyle w:val="Style15"/>
        <w:numPr>
          <w:ilvl w:val="0"/>
          <w:numId w:val="3"/>
        </w:numPr>
        <w:framePr w:w="10087" w:h="12138" w:hRule="exact" w:wrap="none" w:vAnchor="page" w:hAnchor="page" w:x="1194" w:y="1284"/>
        <w:tabs>
          <w:tab w:leader="none" w:pos="1049"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В случае, если у ГАБС отсутствует информация, требуемая согласно Перечня исходных данных, то в соответствующую графу Перечня исходных данных вписываются слова "Нет данных", в этом случае оценка качества финансового менеджмента по соответствующему показателю принимается равной нулю. В случае, если исходные данные, указанные в Перечне исходных данных, неприменимы к ГАБС, в соответствующую графу Перечня исходных данных вписывается слово "Неприменим", в этом случае указанные исходные данные не учитываются в расчете оценки качества финансового менеджмента.</w:t>
      </w:r>
    </w:p>
    <w:p>
      <w:pPr>
        <w:pStyle w:val="Style15"/>
        <w:numPr>
          <w:ilvl w:val="0"/>
          <w:numId w:val="3"/>
        </w:numPr>
        <w:framePr w:w="10087" w:h="12138" w:hRule="exact" w:wrap="none" w:vAnchor="page" w:hAnchor="page" w:x="1194" w:y="1284"/>
        <w:tabs>
          <w:tab w:leader="none" w:pos="1049"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Финансовым управлением проводится расчет значений показателей качества финансового менеджмента и формируются оценки качества финансового менеджмента по показателям (далее соответственно - значения показателей, оценки по показателям).</w:t>
      </w:r>
    </w:p>
    <w:p>
      <w:pPr>
        <w:pStyle w:val="Style15"/>
        <w:framePr w:w="10087" w:h="12138" w:hRule="exact" w:wrap="none" w:vAnchor="page" w:hAnchor="page" w:x="1194" w:y="1284"/>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Максимальная оценка, которая может быть получена по каждому из показателей качества финансового менеджмента, равна пяти баллам, минимальная оценка - ноль баллов. Получение ГАБС максимальной оценки по показателю свидетельствует о достижении целевого значения показателя качества финансового менеджмента.</w:t>
      </w:r>
    </w:p>
    <w:p>
      <w:pPr>
        <w:pStyle w:val="Style15"/>
        <w:framePr w:w="10087" w:h="12138" w:hRule="exact" w:wrap="none" w:vAnchor="page" w:hAnchor="page" w:x="1194" w:y="1284"/>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Значения показателей рассчитываются в соответствии с формулами, указанными в графе 3 Перечня показателей.</w:t>
      </w:r>
    </w:p>
    <w:p>
      <w:pPr>
        <w:pStyle w:val="Style15"/>
        <w:framePr w:w="10087" w:h="12138" w:hRule="exact" w:wrap="none" w:vAnchor="page" w:hAnchor="page" w:x="1194" w:y="1284"/>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Оценки по показателям формируются в соответствии с графой 5 Перечня показателей в зависимости от градации, указанной в графе 4 Перечня показателей.</w:t>
      </w:r>
    </w:p>
    <w:p>
      <w:pPr>
        <w:pStyle w:val="Style15"/>
        <w:numPr>
          <w:ilvl w:val="0"/>
          <w:numId w:val="3"/>
        </w:numPr>
        <w:framePr w:w="10087" w:h="12138" w:hRule="exact" w:wrap="none" w:vAnchor="page" w:hAnchor="page" w:x="1194" w:y="1284"/>
        <w:tabs>
          <w:tab w:leader="none" w:pos="1055"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С целью анализа значений показателей производится расчет средних значений оценок</w:t>
      </w:r>
    </w:p>
    <w:p>
      <w:pPr>
        <w:pStyle w:val="Style25"/>
        <w:framePr w:w="10087" w:h="12138" w:hRule="exact" w:wrap="none" w:vAnchor="page" w:hAnchor="page" w:x="1194" w:y="1284"/>
        <w:widowControl w:val="0"/>
        <w:keepNext w:val="0"/>
        <w:keepLines w:val="0"/>
        <w:shd w:val="clear" w:color="auto" w:fill="auto"/>
        <w:bidi w:val="0"/>
        <w:spacing w:before="0" w:after="0" w:line="400" w:lineRule="exact"/>
        <w:ind w:left="0" w:right="440" w:firstLine="0"/>
      </w:pPr>
      <w:r>
        <w:rPr>
          <w:rStyle w:val="CharStyle27"/>
          <w:i w:val="0"/>
          <w:iCs w:val="0"/>
        </w:rPr>
        <w:t xml:space="preserve">^ </w:t>
      </w:r>
      <w:r>
        <w:rPr>
          <w:rStyle w:val="CharStyle28"/>
          <w:i/>
          <w:iCs/>
        </w:rPr>
        <w:t>,sp,</w:t>
      </w:r>
      <w:r>
        <w:rPr>
          <w:rStyle w:val="CharStyle27"/>
          <w:lang w:val="en-US" w:eastAsia="en-US" w:bidi="en-US"/>
          <w:i w:val="0"/>
          <w:iCs w:val="0"/>
        </w:rPr>
        <w:t xml:space="preserve"> </w:t>
      </w:r>
      <w:r>
        <w:rPr>
          <w:rStyle w:val="CharStyle29"/>
          <w:vertAlign w:val="subscript"/>
          <w:i w:val="0"/>
          <w:iCs w:val="0"/>
        </w:rPr>
        <w:t>ч</w:t>
      </w:r>
    </w:p>
    <w:p>
      <w:pPr>
        <w:pStyle w:val="Style15"/>
        <w:framePr w:w="10087" w:h="12138" w:hRule="exact" w:wrap="none" w:vAnchor="page" w:hAnchor="page" w:x="1194" w:y="1284"/>
        <w:tabs>
          <w:tab w:leader="none" w:pos="9353" w:val="left"/>
        </w:tabs>
        <w:widowControl w:val="0"/>
        <w:keepNext w:val="0"/>
        <w:keepLines w:val="0"/>
        <w:shd w:val="clear" w:color="auto" w:fill="auto"/>
        <w:bidi w:val="0"/>
        <w:spacing w:before="0" w:after="0" w:line="284" w:lineRule="exact"/>
        <w:ind w:left="0" w:right="0" w:firstLine="0"/>
      </w:pPr>
      <w:r>
        <w:rPr>
          <w:lang w:val="ru-RU" w:eastAsia="ru-RU" w:bidi="ru-RU"/>
          <w:sz w:val="24"/>
          <w:szCs w:val="24"/>
          <w:w w:val="100"/>
          <w:spacing w:val="0"/>
          <w:color w:val="000000"/>
          <w:position w:val="0"/>
        </w:rPr>
        <w:t>качества финансового менеджмента, полученных ГАБС по каждому из показателей (</w:t>
        <w:tab/>
      </w:r>
      <w:r>
        <w:rPr>
          <w:lang w:val="ru-RU" w:eastAsia="ru-RU" w:bidi="ru-RU"/>
          <w:vertAlign w:val="superscript"/>
          <w:sz w:val="24"/>
          <w:szCs w:val="24"/>
          <w:w w:val="100"/>
          <w:spacing w:val="0"/>
          <w:color w:val="000000"/>
          <w:position w:val="0"/>
        </w:rPr>
        <w:t>7</w:t>
      </w:r>
      <w:r>
        <w:rPr>
          <w:lang w:val="ru-RU" w:eastAsia="ru-RU" w:bidi="ru-RU"/>
          <w:sz w:val="24"/>
          <w:szCs w:val="24"/>
          <w:w w:val="100"/>
          <w:spacing w:val="0"/>
          <w:color w:val="000000"/>
          <w:position w:val="0"/>
        </w:rPr>
        <w:t xml:space="preserve"> ), по</w:t>
      </w:r>
    </w:p>
    <w:p>
      <w:pPr>
        <w:pStyle w:val="Style15"/>
        <w:framePr w:w="10087" w:h="12138" w:hRule="exact" w:wrap="none" w:vAnchor="page" w:hAnchor="page" w:x="1194" w:y="1284"/>
        <w:widowControl w:val="0"/>
        <w:keepNext w:val="0"/>
        <w:keepLines w:val="0"/>
        <w:shd w:val="clear" w:color="auto" w:fill="auto"/>
        <w:bidi w:val="0"/>
        <w:spacing w:before="0" w:after="0" w:line="284" w:lineRule="exact"/>
        <w:ind w:left="0" w:right="0" w:firstLine="0"/>
      </w:pPr>
      <w:r>
        <w:rPr>
          <w:lang w:val="ru-RU" w:eastAsia="ru-RU" w:bidi="ru-RU"/>
          <w:sz w:val="24"/>
          <w:szCs w:val="24"/>
          <w:w w:val="100"/>
          <w:spacing w:val="0"/>
          <w:color w:val="000000"/>
          <w:position w:val="0"/>
        </w:rPr>
        <w:t>следующей формуле: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2111" w:y="3735"/>
        <w:widowControl w:val="0"/>
        <w:keepNext w:val="0"/>
        <w:keepLines w:val="0"/>
        <w:shd w:val="clear" w:color="auto" w:fill="auto"/>
        <w:bidi w:val="0"/>
        <w:jc w:val="left"/>
        <w:spacing w:before="0" w:after="0" w:line="190" w:lineRule="exact"/>
        <w:ind w:left="0" w:right="0" w:firstLine="0"/>
      </w:pPr>
      <w:r>
        <w:rPr>
          <w:w w:val="100"/>
          <w:color w:val="000000"/>
          <w:position w:val="0"/>
        </w:rPr>
        <w:t>-jn</w:t>
      </w:r>
    </w:p>
    <w:p>
      <w:pPr>
        <w:pStyle w:val="Style3"/>
        <w:framePr w:wrap="none" w:vAnchor="page" w:hAnchor="page" w:x="2471" w:y="3771"/>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значение оценки показателя по </w:t>
      </w:r>
      <w:r>
        <w:rPr>
          <w:lang w:val="en-US" w:eastAsia="en-US" w:bidi="en-US"/>
          <w:sz w:val="24"/>
          <w:szCs w:val="24"/>
          <w:w w:val="100"/>
          <w:spacing w:val="0"/>
          <w:color w:val="000000"/>
          <w:position w:val="0"/>
        </w:rPr>
        <w:t>n</w:t>
      </w:r>
      <w:r>
        <w:rPr>
          <w:lang w:val="ru-RU" w:eastAsia="ru-RU" w:bidi="ru-RU"/>
          <w:sz w:val="24"/>
          <w:szCs w:val="24"/>
          <w:w w:val="100"/>
          <w:spacing w:val="0"/>
          <w:color w:val="000000"/>
          <w:position w:val="0"/>
        </w:rPr>
        <w:t>-му ГАБГ;</w:t>
      </w:r>
    </w:p>
    <w:p>
      <w:pPr>
        <w:pStyle w:val="Style32"/>
        <w:framePr w:wrap="none" w:vAnchor="page" w:hAnchor="page" w:x="1913" w:y="4107"/>
        <w:widowControl w:val="0"/>
        <w:keepNext w:val="0"/>
        <w:keepLines w:val="0"/>
        <w:shd w:val="clear" w:color="auto" w:fill="auto"/>
        <w:bidi w:val="0"/>
        <w:jc w:val="left"/>
        <w:spacing w:before="0" w:after="0" w:line="300" w:lineRule="exact"/>
        <w:ind w:left="0" w:right="0" w:firstLine="0"/>
      </w:pPr>
      <w:r>
        <w:rPr>
          <w:w w:val="100"/>
          <w:spacing w:val="0"/>
          <w:color w:val="000000"/>
          <w:position w:val="0"/>
        </w:rPr>
        <w:t>j</w:t>
      </w:r>
    </w:p>
    <w:p>
      <w:pPr>
        <w:pStyle w:val="Style15"/>
        <w:framePr w:wrap="none" w:vAnchor="page" w:hAnchor="page" w:x="1186" w:y="4231"/>
        <w:widowControl w:val="0"/>
        <w:keepNext w:val="0"/>
        <w:keepLines w:val="0"/>
        <w:shd w:val="clear" w:color="auto" w:fill="auto"/>
        <w:bidi w:val="0"/>
        <w:spacing w:before="0" w:after="0" w:line="240" w:lineRule="exact"/>
        <w:ind w:left="1022" w:right="6976" w:firstLine="0"/>
      </w:pPr>
      <w:r>
        <w:rPr>
          <w:lang w:val="ru-RU" w:eastAsia="ru-RU" w:bidi="ru-RU"/>
          <w:sz w:val="24"/>
          <w:szCs w:val="24"/>
          <w:w w:val="100"/>
          <w:spacing w:val="0"/>
          <w:color w:val="000000"/>
          <w:position w:val="0"/>
        </w:rPr>
        <w:t>- номер показателя;</w:t>
      </w:r>
    </w:p>
    <w:p>
      <w:pPr>
        <w:pStyle w:val="Style15"/>
        <w:framePr w:w="10055" w:h="3356" w:hRule="exact" w:wrap="none" w:vAnchor="page" w:hAnchor="page" w:x="1186" w:y="4679"/>
        <w:widowControl w:val="0"/>
        <w:keepNext w:val="0"/>
        <w:keepLines w:val="0"/>
        <w:shd w:val="clear" w:color="auto" w:fill="auto"/>
        <w:bidi w:val="0"/>
        <w:jc w:val="left"/>
        <w:spacing w:before="0" w:after="0"/>
        <w:ind w:left="1140" w:right="0" w:firstLine="0"/>
      </w:pPr>
      <w:r>
        <w:rPr>
          <w:lang w:val="ru-RU" w:eastAsia="ru-RU" w:bidi="ru-RU"/>
          <w:sz w:val="24"/>
          <w:szCs w:val="24"/>
          <w:w w:val="100"/>
          <w:spacing w:val="0"/>
          <w:color w:val="000000"/>
          <w:position w:val="0"/>
        </w:rPr>
        <w:t>- количество ГАБС, к которым применим данный показатель.</w:t>
      </w:r>
    </w:p>
    <w:p>
      <w:pPr>
        <w:pStyle w:val="Style15"/>
        <w:numPr>
          <w:ilvl w:val="0"/>
          <w:numId w:val="3"/>
        </w:numPr>
        <w:framePr w:w="10055" w:h="3356" w:hRule="exact" w:wrap="none" w:vAnchor="page" w:hAnchor="page" w:x="1186" w:y="4679"/>
        <w:tabs>
          <w:tab w:leader="none" w:pos="1150"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Финансовое управление в отношении каждого ГАБС проводит анализ значений показателей качества финансового менеджмента путем сопоставления значения оценки качества финансового менеджмента по показателю с максимальной оценкой качества финансового менеджмента по показателю и средним значением оценки качества финансового менеджмента, полученной всеми ГАБС по конкретному показателю.</w:t>
      </w:r>
    </w:p>
    <w:p>
      <w:pPr>
        <w:pStyle w:val="Style15"/>
        <w:framePr w:w="10055" w:h="3356" w:hRule="exact" w:wrap="none" w:vAnchor="page" w:hAnchor="page" w:x="1186" w:y="4679"/>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В случае равенства значения оценки качества финансового менеджмента по показателю и максимальной оценки по показателю, качество финансового менеджмента по показателю признается высоким.</w:t>
      </w:r>
    </w:p>
    <w:p>
      <w:pPr>
        <w:pStyle w:val="Style15"/>
        <w:framePr w:w="10055" w:h="3356" w:hRule="exact" w:wrap="none" w:vAnchor="page" w:hAnchor="page" w:x="1186" w:y="4679"/>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В следующих случаях качес во финансового менеджмента по показателю признается неудовлетворительным:</w:t>
      </w:r>
    </w:p>
    <w:p>
      <w:pPr>
        <w:pStyle w:val="Style15"/>
        <w:numPr>
          <w:ilvl w:val="0"/>
          <w:numId w:val="9"/>
        </w:numPr>
        <w:framePr w:w="10055" w:h="3356" w:hRule="exact" w:wrap="none" w:vAnchor="page" w:hAnchor="page" w:x="1186" w:y="4679"/>
        <w:tabs>
          <w:tab w:leader="none" w:pos="1083"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среднее значение оценки качества финансового менеджмента, полученной всеми Г АБС</w:t>
      </w:r>
    </w:p>
    <w:p>
      <w:pPr>
        <w:pStyle w:val="Style15"/>
        <w:framePr w:w="10055" w:h="3886" w:hRule="exact" w:wrap="none" w:vAnchor="page" w:hAnchor="page" w:x="1186" w:y="8230"/>
        <w:tabs>
          <w:tab w:leader="none" w:pos="323" w:val="left"/>
        </w:tabs>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 xml:space="preserve">по конкретному показателю ( </w:t>
      </w:r>
      <w:r>
        <w:rPr>
          <w:rStyle w:val="CharStyle34"/>
          <w:vertAlign w:val="superscript"/>
        </w:rPr>
        <w:t>J</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больше трех баллов, при этом оценка качества финансового</w:t>
        <w:br/>
        <w:t>менеджмента ГАБС по показателю ниже трех баллов;</w:t>
      </w:r>
    </w:p>
    <w:p>
      <w:pPr>
        <w:pStyle w:val="Style15"/>
        <w:numPr>
          <w:ilvl w:val="0"/>
          <w:numId w:val="9"/>
        </w:numPr>
        <w:framePr w:w="10055" w:h="3886" w:hRule="exact" w:wrap="none" w:vAnchor="page" w:hAnchor="page" w:x="1186" w:y="8230"/>
        <w:tabs>
          <w:tab w:leader="none" w:pos="1111" w:val="left"/>
        </w:tabs>
        <w:widowControl w:val="0"/>
        <w:keepNext w:val="0"/>
        <w:keepLines w:val="0"/>
        <w:shd w:val="clear" w:color="auto" w:fill="auto"/>
        <w:bidi w:val="0"/>
        <w:spacing w:before="0" w:after="0" w:line="277" w:lineRule="exact"/>
        <w:ind w:left="0" w:right="0" w:firstLine="760"/>
      </w:pPr>
      <w:r>
        <w:rPr>
          <w:lang w:val="ru-RU" w:eastAsia="ru-RU" w:bidi="ru-RU"/>
          <w:sz w:val="24"/>
          <w:szCs w:val="24"/>
          <w:w w:val="100"/>
          <w:spacing w:val="0"/>
          <w:color w:val="000000"/>
          <w:position w:val="0"/>
        </w:rPr>
        <w:t>среднее значение оценки качества финансового менеджмента, полученной всеми ГАБС</w:t>
      </w:r>
    </w:p>
    <w:p>
      <w:pPr>
        <w:pStyle w:val="Style35"/>
        <w:framePr w:w="10055" w:h="3886" w:hRule="exact" w:wrap="none" w:vAnchor="page" w:hAnchor="page" w:x="1186" w:y="8230"/>
        <w:widowControl w:val="0"/>
        <w:keepNext w:val="0"/>
        <w:keepLines w:val="0"/>
        <w:shd w:val="clear" w:color="auto" w:fill="auto"/>
        <w:bidi w:val="0"/>
        <w:jc w:val="left"/>
        <w:spacing w:before="0" w:after="0" w:line="320" w:lineRule="exact"/>
        <w:ind w:left="3340" w:right="0" w:firstLine="0"/>
      </w:pPr>
      <w:bookmarkStart w:id="6" w:name="bookmark6"/>
      <w:r>
        <w:rPr>
          <w:w w:val="100"/>
          <w:color w:val="000000"/>
          <w:position w:val="0"/>
        </w:rPr>
        <w:t>SP</w:t>
      </w:r>
      <w:bookmarkEnd w:id="6"/>
    </w:p>
    <w:p>
      <w:pPr>
        <w:pStyle w:val="Style15"/>
        <w:framePr w:w="10055" w:h="3886" w:hRule="exact" w:wrap="none" w:vAnchor="page" w:hAnchor="page" w:x="1186" w:y="8230"/>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 xml:space="preserve">по конкретному показателю ( </w:t>
      </w:r>
      <w:r>
        <w:rPr>
          <w:rStyle w:val="CharStyle34"/>
          <w:vertAlign w:val="superscript"/>
        </w:rPr>
        <w:t>J</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меньше трех баллов, и оценка качества финансового</w:t>
        <w:br/>
        <w:t>менеджмента ГАБС по показателю ниже среднего значения оценки качества финансового</w:t>
        <w:br/>
        <w:t>менеджмента, полученной всеми ГАБС по каждому из показателей.</w:t>
      </w:r>
    </w:p>
    <w:p>
      <w:pPr>
        <w:pStyle w:val="Style15"/>
        <w:framePr w:w="10055" w:h="3886" w:hRule="exact" w:wrap="none" w:vAnchor="page" w:hAnchor="page" w:x="1186" w:y="8230"/>
        <w:widowControl w:val="0"/>
        <w:keepNext w:val="0"/>
        <w:keepLines w:val="0"/>
        <w:shd w:val="clear" w:color="auto" w:fill="auto"/>
        <w:bidi w:val="0"/>
        <w:spacing w:before="0" w:after="0" w:line="292" w:lineRule="exact"/>
        <w:ind w:left="0" w:right="0" w:firstLine="760"/>
      </w:pPr>
      <w:r>
        <w:rPr>
          <w:lang w:val="ru-RU" w:eastAsia="ru-RU" w:bidi="ru-RU"/>
          <w:sz w:val="24"/>
          <w:szCs w:val="24"/>
          <w:w w:val="100"/>
          <w:spacing w:val="0"/>
          <w:color w:val="000000"/>
          <w:position w:val="0"/>
        </w:rPr>
        <w:t>В иных случаях качество финансового менеджмента по показателю признается</w:t>
        <w:br/>
        <w:t>удовлетворительным.</w:t>
      </w:r>
    </w:p>
    <w:p>
      <w:pPr>
        <w:pStyle w:val="Style15"/>
        <w:numPr>
          <w:ilvl w:val="0"/>
          <w:numId w:val="3"/>
        </w:numPr>
        <w:framePr w:w="10055" w:h="3886" w:hRule="exact" w:wrap="none" w:vAnchor="page" w:hAnchor="page" w:x="1186" w:y="8230"/>
        <w:tabs>
          <w:tab w:leader="none" w:pos="1158" w:val="left"/>
        </w:tabs>
        <w:widowControl w:val="0"/>
        <w:keepNext w:val="0"/>
        <w:keepLines w:val="0"/>
        <w:shd w:val="clear" w:color="auto" w:fill="auto"/>
        <w:bidi w:val="0"/>
        <w:spacing w:before="0" w:after="0" w:line="284" w:lineRule="exact"/>
        <w:ind w:left="0" w:right="0" w:firstLine="760"/>
      </w:pPr>
      <w:r>
        <w:rPr>
          <w:lang w:val="ru-RU" w:eastAsia="ru-RU" w:bidi="ru-RU"/>
          <w:sz w:val="24"/>
          <w:szCs w:val="24"/>
          <w:w w:val="100"/>
          <w:spacing w:val="0"/>
          <w:color w:val="000000"/>
          <w:position w:val="0"/>
        </w:rPr>
        <w:t>Исходя из сформированных оценок по показателям, Финансовым управлением</w:t>
      </w:r>
    </w:p>
    <w:p>
      <w:pPr>
        <w:pStyle w:val="Style15"/>
        <w:framePr w:w="10055" w:h="3886" w:hRule="exact" w:wrap="none" w:vAnchor="page" w:hAnchor="page" w:x="1186" w:y="8230"/>
        <w:tabs>
          <w:tab w:leader="none" w:pos="1158" w:val="left"/>
        </w:tabs>
        <w:widowControl w:val="0"/>
        <w:keepNext w:val="0"/>
        <w:keepLines w:val="0"/>
        <w:shd w:val="clear" w:color="auto" w:fill="auto"/>
        <w:bidi w:val="0"/>
        <w:spacing w:before="0" w:after="240" w:line="284" w:lineRule="exact"/>
        <w:ind w:left="0" w:right="734" w:firstLine="0"/>
      </w:pPr>
      <w:r>
        <w:rPr>
          <w:lang w:val="ru-RU" w:eastAsia="ru-RU" w:bidi="ru-RU"/>
          <w:sz w:val="24"/>
          <w:szCs w:val="24"/>
          <w:w w:val="100"/>
          <w:spacing w:val="0"/>
          <w:color w:val="000000"/>
          <w:position w:val="0"/>
        </w:rPr>
        <w:t>рассчитываются значения оценок качества финансового менеджмента по направлениям.</w:t>
      </w:r>
    </w:p>
    <w:p>
      <w:pPr>
        <w:pStyle w:val="Style15"/>
        <w:framePr w:w="10055" w:h="3886" w:hRule="exact" w:wrap="none" w:vAnchor="page" w:hAnchor="page" w:x="1186" w:y="8230"/>
        <w:widowControl w:val="0"/>
        <w:keepNext w:val="0"/>
        <w:keepLines w:val="0"/>
        <w:shd w:val="clear" w:color="auto" w:fill="auto"/>
        <w:bidi w:val="0"/>
        <w:spacing w:before="0" w:after="0" w:line="284" w:lineRule="exact"/>
        <w:ind w:left="0" w:right="734" w:firstLine="760"/>
      </w:pPr>
      <w:r>
        <w:rPr>
          <w:lang w:val="ru-RU" w:eastAsia="ru-RU" w:bidi="ru-RU"/>
          <w:sz w:val="24"/>
          <w:szCs w:val="24"/>
          <w:w w:val="100"/>
          <w:spacing w:val="0"/>
          <w:color w:val="000000"/>
          <w:position w:val="0"/>
        </w:rPr>
        <w:t>Значение оценки качества финансового менеджмента по направлению</w:t>
        <w:br/>
        <w:t>рассчитывается по следующей формуле:</w:t>
      </w:r>
    </w:p>
    <w:p>
      <w:pPr>
        <w:framePr w:wrap="none" w:vAnchor="page" w:hAnchor="page" w:x="10762" w:y="11332"/>
        <w:widowControl w:val="0"/>
        <w:rPr>
          <w:sz w:val="2"/>
          <w:szCs w:val="2"/>
        </w:rPr>
      </w:pPr>
      <w:r>
        <w:pict>
          <v:shape id="_x0000_s1027" type="#_x0000_t75" style="width:23pt;height:23pt;">
            <v:imagedata r:id="rId7" r:href="rId8"/>
          </v:shape>
        </w:pict>
      </w:r>
    </w:p>
    <w:p>
      <w:pPr>
        <w:pStyle w:val="Style35"/>
        <w:framePr w:wrap="none" w:vAnchor="page" w:hAnchor="page" w:x="5344" w:y="12760"/>
        <w:widowControl w:val="0"/>
        <w:keepNext w:val="0"/>
        <w:keepLines w:val="0"/>
        <w:shd w:val="clear" w:color="auto" w:fill="auto"/>
        <w:bidi w:val="0"/>
        <w:jc w:val="left"/>
        <w:spacing w:before="0" w:after="0" w:line="320" w:lineRule="exact"/>
        <w:ind w:left="0" w:right="0" w:firstLine="0"/>
      </w:pPr>
      <w:bookmarkStart w:id="7" w:name="bookmark7"/>
      <w:r>
        <w:rPr>
          <w:lang w:val="ru-RU" w:eastAsia="ru-RU" w:bidi="ru-RU"/>
          <w:w w:val="100"/>
          <w:color w:val="000000"/>
          <w:position w:val="0"/>
        </w:rPr>
        <w:t>В,</w:t>
      </w:r>
      <w:bookmarkEnd w:id="7"/>
    </w:p>
    <w:p>
      <w:pPr>
        <w:framePr w:wrap="none" w:vAnchor="page" w:hAnchor="page" w:x="5880" w:y="12390"/>
        <w:widowControl w:val="0"/>
        <w:rPr>
          <w:sz w:val="2"/>
          <w:szCs w:val="2"/>
        </w:rPr>
      </w:pPr>
      <w:r>
        <w:pict>
          <v:shape id="_x0000_s1028" type="#_x0000_t75" style="width:63pt;height:58pt;">
            <v:imagedata r:id="rId9" r:href="rId10"/>
          </v:shape>
        </w:pict>
      </w:r>
    </w:p>
    <w:p>
      <w:pPr>
        <w:pStyle w:val="Style37"/>
        <w:framePr w:wrap="none" w:vAnchor="page" w:hAnchor="page" w:x="7191" w:y="12771"/>
        <w:widowControl w:val="0"/>
        <w:keepNext w:val="0"/>
        <w:keepLines w:val="0"/>
        <w:shd w:val="clear" w:color="auto" w:fill="auto"/>
        <w:bidi w:val="0"/>
        <w:jc w:val="left"/>
        <w:spacing w:before="0" w:after="0" w:line="320" w:lineRule="exact"/>
        <w:ind w:left="0" w:right="0" w:firstLine="0"/>
      </w:pPr>
      <w:bookmarkStart w:id="8" w:name="bookmark8"/>
      <w:r>
        <w:rPr>
          <w:lang w:val="ru-RU" w:eastAsia="ru-RU" w:bidi="ru-RU"/>
          <w:w w:val="100"/>
          <w:color w:val="000000"/>
          <w:position w:val="0"/>
        </w:rPr>
        <w:t>!п</w:t>
      </w:r>
      <w:bookmarkEnd w:id="8"/>
    </w:p>
    <w:p>
      <w:pPr>
        <w:pStyle w:val="Style15"/>
        <w:framePr w:w="10055" w:h="826" w:hRule="exact" w:wrap="none" w:vAnchor="page" w:hAnchor="page" w:x="1186" w:y="13948"/>
        <w:widowControl w:val="0"/>
        <w:keepNext w:val="0"/>
        <w:keepLines w:val="0"/>
        <w:shd w:val="clear" w:color="auto" w:fill="auto"/>
        <w:bidi w:val="0"/>
        <w:jc w:val="left"/>
        <w:spacing w:before="0" w:after="0" w:line="240" w:lineRule="exact"/>
        <w:ind w:left="760" w:right="0" w:firstLine="0"/>
      </w:pPr>
      <w:r>
        <w:rPr>
          <w:lang w:val="ru-RU" w:eastAsia="ru-RU" w:bidi="ru-RU"/>
          <w:sz w:val="24"/>
          <w:szCs w:val="24"/>
          <w:w w:val="100"/>
          <w:spacing w:val="0"/>
          <w:color w:val="000000"/>
          <w:position w:val="0"/>
        </w:rPr>
        <w:t>где:</w:t>
      </w:r>
    </w:p>
    <w:p>
      <w:pPr>
        <w:pStyle w:val="Style39"/>
        <w:framePr w:w="10055" w:h="826" w:hRule="exact" w:wrap="none" w:vAnchor="page" w:hAnchor="page" w:x="1186" w:y="13948"/>
        <w:widowControl w:val="0"/>
        <w:keepNext w:val="0"/>
        <w:keepLines w:val="0"/>
        <w:shd w:val="clear" w:color="auto" w:fill="auto"/>
        <w:bidi w:val="0"/>
        <w:jc w:val="left"/>
        <w:spacing w:before="0" w:after="0" w:line="340" w:lineRule="exact"/>
        <w:ind w:left="760" w:right="0" w:firstLine="0"/>
      </w:pPr>
      <w:bookmarkStart w:id="9" w:name="bookmark9"/>
      <w:r>
        <w:rPr>
          <w:lang w:val="ru-RU" w:eastAsia="ru-RU" w:bidi="ru-RU"/>
          <w:w w:val="100"/>
          <w:spacing w:val="0"/>
          <w:color w:val="000000"/>
          <w:position w:val="0"/>
        </w:rPr>
        <w:t>Р</w:t>
      </w:r>
      <w:bookmarkEnd w:id="9"/>
    </w:p>
    <w:p>
      <w:pPr>
        <w:pStyle w:val="Style15"/>
        <w:framePr w:w="10055" w:h="826" w:hRule="exact" w:wrap="none" w:vAnchor="page" w:hAnchor="page" w:x="1186" w:y="13948"/>
        <w:widowControl w:val="0"/>
        <w:keepNext w:val="0"/>
        <w:keepLines w:val="0"/>
        <w:shd w:val="clear" w:color="auto" w:fill="auto"/>
        <w:bidi w:val="0"/>
        <w:jc w:val="left"/>
        <w:spacing w:before="0" w:after="0" w:line="340" w:lineRule="exact"/>
        <w:ind w:left="940" w:right="0" w:firstLine="0"/>
      </w:pPr>
      <w:r>
        <w:rPr>
          <w:rStyle w:val="CharStyle34"/>
          <w:vertAlign w:val="superscript"/>
        </w:rPr>
        <w:t>lJ</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 оценка качества финансового менеджмента </w:t>
      </w:r>
      <w:r>
        <w:rPr>
          <w:lang w:val="en-US" w:eastAsia="en-US" w:bidi="en-US"/>
          <w:sz w:val="24"/>
          <w:szCs w:val="24"/>
          <w:w w:val="100"/>
          <w:spacing w:val="0"/>
          <w:color w:val="000000"/>
          <w:position w:val="0"/>
        </w:rPr>
        <w:t>j</w:t>
      </w:r>
      <w:r>
        <w:rPr>
          <w:lang w:val="ru-RU" w:eastAsia="ru-RU" w:bidi="ru-RU"/>
          <w:sz w:val="24"/>
          <w:szCs w:val="24"/>
          <w:w w:val="100"/>
          <w:spacing w:val="0"/>
          <w:color w:val="000000"/>
          <w:position w:val="0"/>
        </w:rPr>
        <w:t xml:space="preserve">-го показателя по </w:t>
      </w:r>
      <w:r>
        <w:rPr>
          <w:lang w:val="en-US" w:eastAsia="en-US" w:bidi="en-US"/>
          <w:sz w:val="24"/>
          <w:szCs w:val="24"/>
          <w:w w:val="100"/>
          <w:spacing w:val="0"/>
          <w:color w:val="000000"/>
          <w:position w:val="0"/>
        </w:rPr>
        <w:t>i</w:t>
      </w:r>
      <w:r>
        <w:rPr>
          <w:lang w:val="ru-RU" w:eastAsia="ru-RU" w:bidi="ru-RU"/>
          <w:sz w:val="24"/>
          <w:szCs w:val="24"/>
          <w:w w:val="100"/>
          <w:spacing w:val="0"/>
          <w:color w:val="000000"/>
          <w:position w:val="0"/>
        </w:rPr>
        <w:t>-му направлению;</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10145" w:h="2125" w:hRule="exact" w:wrap="none" w:vAnchor="page" w:hAnchor="page" w:x="1141" w:y="1309"/>
        <w:widowControl w:val="0"/>
        <w:keepNext w:val="0"/>
        <w:keepLines w:val="0"/>
        <w:shd w:val="clear" w:color="auto" w:fill="auto"/>
        <w:bidi w:val="0"/>
        <w:jc w:val="left"/>
        <w:spacing w:before="0" w:after="0" w:line="240" w:lineRule="exact"/>
        <w:ind w:left="0" w:right="0" w:firstLine="1140"/>
      </w:pPr>
      <w:r>
        <w:rPr>
          <w:lang w:val="ru-RU" w:eastAsia="ru-RU" w:bidi="ru-RU"/>
          <w:sz w:val="24"/>
          <w:szCs w:val="24"/>
          <w:w w:val="100"/>
          <w:spacing w:val="0"/>
          <w:color w:val="000000"/>
          <w:position w:val="0"/>
        </w:rPr>
        <w:t>- количество показателей в направлении.</w:t>
      </w:r>
    </w:p>
    <w:p>
      <w:pPr>
        <w:pStyle w:val="Style15"/>
        <w:numPr>
          <w:ilvl w:val="0"/>
          <w:numId w:val="3"/>
        </w:numPr>
        <w:framePr w:w="10145" w:h="2125" w:hRule="exact" w:wrap="none" w:vAnchor="page" w:hAnchor="page" w:x="1141" w:y="1309"/>
        <w:tabs>
          <w:tab w:leader="none" w:pos="1190" w:val="left"/>
        </w:tabs>
        <w:widowControl w:val="0"/>
        <w:keepNext w:val="0"/>
        <w:keepLines w:val="0"/>
        <w:shd w:val="clear" w:color="auto" w:fill="auto"/>
        <w:bidi w:val="0"/>
        <w:spacing w:before="0" w:after="120" w:line="266" w:lineRule="exact"/>
        <w:ind w:left="0" w:right="0" w:firstLine="780"/>
      </w:pPr>
      <w:r>
        <w:rPr>
          <w:lang w:val="ru-RU" w:eastAsia="ru-RU" w:bidi="ru-RU"/>
          <w:sz w:val="24"/>
          <w:szCs w:val="24"/>
          <w:w w:val="100"/>
          <w:spacing w:val="0"/>
          <w:color w:val="000000"/>
          <w:position w:val="0"/>
        </w:rPr>
        <w:t>На основе результатов расчета оценок качества финансового менеджмента по направлениям рассчитываются итоговые оценки качества финансового менеджмента каждого ГАБС, определяется среднее значение итоговой оценки качества финансового менеджмента ГАБС.</w:t>
      </w:r>
    </w:p>
    <w:p>
      <w:pPr>
        <w:pStyle w:val="Style15"/>
        <w:framePr w:w="10145" w:h="2125" w:hRule="exact" w:wrap="none" w:vAnchor="page" w:hAnchor="page" w:x="1141" w:y="1309"/>
        <w:widowControl w:val="0"/>
        <w:keepNext w:val="0"/>
        <w:keepLines w:val="0"/>
        <w:shd w:val="clear" w:color="auto" w:fill="auto"/>
        <w:bidi w:val="0"/>
        <w:spacing w:before="0" w:after="0" w:line="266" w:lineRule="exact"/>
        <w:ind w:left="0" w:right="0" w:firstLine="780"/>
      </w:pPr>
      <w:r>
        <w:rPr>
          <w:lang w:val="ru-RU" w:eastAsia="ru-RU" w:bidi="ru-RU"/>
          <w:sz w:val="24"/>
          <w:szCs w:val="24"/>
          <w:w w:val="100"/>
          <w:spacing w:val="0"/>
          <w:color w:val="000000"/>
          <w:position w:val="0"/>
        </w:rPr>
        <w:t>Расчет итоговой оценки качества финансового менеджмента ГАБС (КФМ ^ осуществляется по следующей формуле:</w:t>
      </w:r>
    </w:p>
    <w:p>
      <w:pPr>
        <w:pStyle w:val="Style41"/>
        <w:framePr w:w="10145" w:h="1113" w:hRule="exact" w:wrap="none" w:vAnchor="page" w:hAnchor="page" w:x="1141" w:y="3763"/>
        <w:widowControl w:val="0"/>
        <w:keepNext w:val="0"/>
        <w:keepLines w:val="0"/>
        <w:shd w:val="clear" w:color="auto" w:fill="auto"/>
        <w:bidi w:val="0"/>
        <w:jc w:val="left"/>
        <w:spacing w:before="0" w:after="67" w:line="210" w:lineRule="exact"/>
        <w:ind w:left="5400" w:right="0" w:firstLine="0"/>
      </w:pPr>
      <w:r>
        <w:rPr>
          <w:lang w:val="ru-RU" w:eastAsia="ru-RU" w:bidi="ru-RU"/>
          <w:w w:val="100"/>
          <w:spacing w:val="0"/>
          <w:color w:val="000000"/>
          <w:position w:val="0"/>
        </w:rPr>
        <w:t>6</w:t>
      </w:r>
    </w:p>
    <w:p>
      <w:pPr>
        <w:pStyle w:val="Style15"/>
        <w:framePr w:w="10145" w:h="1113" w:hRule="exact" w:wrap="none" w:vAnchor="page" w:hAnchor="page" w:x="1141" w:y="3763"/>
        <w:widowControl w:val="0"/>
        <w:keepNext w:val="0"/>
        <w:keepLines w:val="0"/>
        <w:shd w:val="clear" w:color="auto" w:fill="auto"/>
        <w:bidi w:val="0"/>
        <w:jc w:val="center"/>
        <w:spacing w:before="0" w:after="60" w:line="349" w:lineRule="exact"/>
        <w:ind w:left="0" w:right="500" w:firstLine="0"/>
      </w:pPr>
      <w:r>
        <w:rPr>
          <w:lang w:val="ru-RU" w:eastAsia="ru-RU" w:bidi="ru-RU"/>
          <w:sz w:val="24"/>
          <w:szCs w:val="24"/>
          <w:w w:val="100"/>
          <w:spacing w:val="0"/>
          <w:color w:val="000000"/>
          <w:position w:val="0"/>
        </w:rPr>
        <w:t xml:space="preserve">КФМ=У&gt; </w:t>
      </w:r>
      <w:r>
        <w:rPr>
          <w:rStyle w:val="CharStyle34"/>
          <w:lang w:val="ru-RU" w:eastAsia="ru-RU" w:bidi="ru-RU"/>
        </w:rPr>
        <w:t>у.</w:t>
      </w:r>
    </w:p>
    <w:p>
      <w:pPr>
        <w:pStyle w:val="Style43"/>
        <w:framePr w:w="10145" w:h="1113" w:hRule="exact" w:wrap="none" w:vAnchor="page" w:hAnchor="page" w:x="1141" w:y="3763"/>
        <w:widowControl w:val="0"/>
        <w:keepNext w:val="0"/>
        <w:keepLines w:val="0"/>
        <w:shd w:val="clear" w:color="auto" w:fill="auto"/>
        <w:bidi w:val="0"/>
        <w:jc w:val="left"/>
        <w:spacing w:before="0" w:after="0"/>
        <w:ind w:left="5280" w:right="0" w:firstLine="0"/>
      </w:pPr>
      <w:r>
        <w:rPr>
          <w:lang w:val="ru-RU" w:eastAsia="ru-RU" w:bidi="ru-RU"/>
          <w:w w:val="100"/>
          <w:color w:val="000000"/>
          <w:position w:val="0"/>
        </w:rPr>
        <w:t>1=1</w:t>
      </w:r>
    </w:p>
    <w:p>
      <w:pPr>
        <w:pStyle w:val="Style15"/>
        <w:framePr w:w="10145" w:h="2712" w:hRule="exact" w:wrap="none" w:vAnchor="page" w:hAnchor="page" w:x="1141" w:y="5240"/>
        <w:widowControl w:val="0"/>
        <w:keepNext w:val="0"/>
        <w:keepLines w:val="0"/>
        <w:shd w:val="clear" w:color="auto" w:fill="auto"/>
        <w:bidi w:val="0"/>
        <w:spacing w:before="0" w:after="90" w:line="240" w:lineRule="exact"/>
        <w:ind w:left="0" w:right="0" w:firstLine="780"/>
      </w:pPr>
      <w:r>
        <w:rPr>
          <w:lang w:val="ru-RU" w:eastAsia="ru-RU" w:bidi="ru-RU"/>
          <w:sz w:val="24"/>
          <w:szCs w:val="24"/>
          <w:w w:val="100"/>
          <w:spacing w:val="0"/>
          <w:color w:val="000000"/>
          <w:position w:val="0"/>
        </w:rPr>
        <w:t>где:</w:t>
      </w:r>
    </w:p>
    <w:p>
      <w:pPr>
        <w:pStyle w:val="Style45"/>
        <w:framePr w:w="10145" w:h="2712" w:hRule="exact" w:wrap="none" w:vAnchor="page" w:hAnchor="page" w:x="1141" w:y="5240"/>
        <w:widowControl w:val="0"/>
        <w:keepNext w:val="0"/>
        <w:keepLines w:val="0"/>
        <w:shd w:val="clear" w:color="auto" w:fill="auto"/>
        <w:bidi w:val="0"/>
        <w:spacing w:before="0" w:after="0" w:line="200" w:lineRule="exact"/>
        <w:ind w:left="0" w:right="0"/>
      </w:pPr>
      <w:r>
        <w:rPr>
          <w:lang w:val="ru-RU" w:eastAsia="ru-RU" w:bidi="ru-RU"/>
          <w:w w:val="100"/>
          <w:spacing w:val="0"/>
          <w:color w:val="000000"/>
          <w:position w:val="0"/>
        </w:rPr>
        <w:t>ц</w:t>
      </w:r>
    </w:p>
    <w:p>
      <w:pPr>
        <w:pStyle w:val="Style15"/>
        <w:framePr w:w="10145" w:h="2712" w:hRule="exact" w:wrap="none" w:vAnchor="page" w:hAnchor="page" w:x="1141" w:y="5240"/>
        <w:widowControl w:val="0"/>
        <w:keepNext w:val="0"/>
        <w:keepLines w:val="0"/>
        <w:shd w:val="clear" w:color="auto" w:fill="auto"/>
        <w:bidi w:val="0"/>
        <w:jc w:val="left"/>
        <w:spacing w:before="0" w:after="222" w:line="240" w:lineRule="exact"/>
        <w:ind w:left="0" w:right="0" w:firstLine="1140"/>
      </w:pPr>
      <w:r>
        <w:rPr>
          <w:lang w:val="ru-RU" w:eastAsia="ru-RU" w:bidi="ru-RU"/>
          <w:sz w:val="24"/>
          <w:szCs w:val="24"/>
          <w:w w:val="100"/>
          <w:spacing w:val="0"/>
          <w:color w:val="000000"/>
          <w:position w:val="0"/>
        </w:rPr>
        <w:t xml:space="preserve">- значение оценки качества финансового менеджмента по </w:t>
      </w:r>
      <w:r>
        <w:rPr>
          <w:lang w:val="en-US" w:eastAsia="en-US" w:bidi="en-US"/>
          <w:sz w:val="24"/>
          <w:szCs w:val="24"/>
          <w:w w:val="100"/>
          <w:spacing w:val="0"/>
          <w:color w:val="000000"/>
          <w:position w:val="0"/>
        </w:rPr>
        <w:t>i</w:t>
      </w:r>
      <w:r>
        <w:rPr>
          <w:lang w:val="ru-RU" w:eastAsia="ru-RU" w:bidi="ru-RU"/>
          <w:sz w:val="24"/>
          <w:szCs w:val="24"/>
          <w:w w:val="100"/>
          <w:spacing w:val="0"/>
          <w:color w:val="000000"/>
          <w:position w:val="0"/>
        </w:rPr>
        <w:t>-му направлению;</w:t>
      </w:r>
    </w:p>
    <w:p>
      <w:pPr>
        <w:pStyle w:val="Style15"/>
        <w:framePr w:w="10145" w:h="2712" w:hRule="exact" w:wrap="none" w:vAnchor="page" w:hAnchor="page" w:x="1141" w:y="5240"/>
        <w:widowControl w:val="0"/>
        <w:keepNext w:val="0"/>
        <w:keepLines w:val="0"/>
        <w:shd w:val="clear" w:color="auto" w:fill="auto"/>
        <w:bidi w:val="0"/>
        <w:jc w:val="left"/>
        <w:spacing w:before="0" w:after="0" w:line="277" w:lineRule="exact"/>
        <w:ind w:left="1000" w:right="0" w:firstLine="0"/>
      </w:pPr>
      <w:r>
        <w:rPr>
          <w:rStyle w:val="CharStyle34"/>
          <w:vertAlign w:val="superscript"/>
        </w:rPr>
        <w:t>i</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 весовой коэффициент </w:t>
      </w:r>
      <w:r>
        <w:rPr>
          <w:lang w:val="en-US" w:eastAsia="en-US" w:bidi="en-US"/>
          <w:sz w:val="24"/>
          <w:szCs w:val="24"/>
          <w:w w:val="100"/>
          <w:spacing w:val="0"/>
          <w:color w:val="000000"/>
          <w:position w:val="0"/>
        </w:rPr>
        <w:t xml:space="preserve">i-ro </w:t>
      </w:r>
      <w:r>
        <w:rPr>
          <w:lang w:val="ru-RU" w:eastAsia="ru-RU" w:bidi="ru-RU"/>
          <w:sz w:val="24"/>
          <w:szCs w:val="24"/>
          <w:w w:val="100"/>
          <w:spacing w:val="0"/>
          <w:color w:val="000000"/>
          <w:position w:val="0"/>
        </w:rPr>
        <w:t>направления оценки.</w:t>
      </w:r>
    </w:p>
    <w:p>
      <w:pPr>
        <w:pStyle w:val="Style15"/>
        <w:framePr w:w="10145" w:h="2712" w:hRule="exact" w:wrap="none" w:vAnchor="page" w:hAnchor="page" w:x="1141" w:y="5240"/>
        <w:widowControl w:val="0"/>
        <w:keepNext w:val="0"/>
        <w:keepLines w:val="0"/>
        <w:shd w:val="clear" w:color="auto" w:fill="auto"/>
        <w:bidi w:val="0"/>
        <w:spacing w:before="0" w:after="0" w:line="277" w:lineRule="exact"/>
        <w:ind w:left="0" w:right="0" w:firstLine="780"/>
      </w:pPr>
      <w:r>
        <w:rPr>
          <w:lang w:val="ru-RU" w:eastAsia="ru-RU" w:bidi="ru-RU"/>
          <w:sz w:val="24"/>
          <w:szCs w:val="24"/>
          <w:w w:val="100"/>
          <w:spacing w:val="0"/>
          <w:color w:val="000000"/>
          <w:position w:val="0"/>
        </w:rPr>
        <w:t>В случае отсутствия у ГАБС направления качества финансового менеджмента, вес этого направления пропорционально перераспределяется на другие направления.</w:t>
      </w:r>
    </w:p>
    <w:p>
      <w:pPr>
        <w:pStyle w:val="Style15"/>
        <w:framePr w:w="10145" w:h="2712" w:hRule="exact" w:wrap="none" w:vAnchor="page" w:hAnchor="page" w:x="1141" w:y="5240"/>
        <w:widowControl w:val="0"/>
        <w:keepNext w:val="0"/>
        <w:keepLines w:val="0"/>
        <w:shd w:val="clear" w:color="auto" w:fill="auto"/>
        <w:bidi w:val="0"/>
        <w:spacing w:before="0" w:after="90" w:line="277" w:lineRule="exact"/>
        <w:ind w:left="0" w:right="0" w:firstLine="780"/>
      </w:pPr>
      <w:r>
        <w:rPr>
          <w:lang w:val="ru-RU" w:eastAsia="ru-RU" w:bidi="ru-RU"/>
          <w:sz w:val="24"/>
          <w:szCs w:val="24"/>
          <w:w w:val="100"/>
          <w:spacing w:val="0"/>
          <w:color w:val="000000"/>
          <w:position w:val="0"/>
        </w:rPr>
        <w:t>Среднее значение итоговой оценки качества финансового менеджмента ГАБС</w:t>
      </w:r>
    </w:p>
    <w:p>
      <w:pPr>
        <w:pStyle w:val="Style15"/>
        <w:framePr w:w="10145" w:h="2712" w:hRule="exact" w:wrap="none" w:vAnchor="page" w:hAnchor="page" w:x="1141" w:y="5240"/>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КФМ</w:t>
      </w:r>
      <w:r>
        <w:rPr>
          <w:lang w:val="ru-RU" w:eastAsia="ru-RU" w:bidi="ru-RU"/>
          <w:vertAlign w:val="subscript"/>
          <w:sz w:val="24"/>
          <w:szCs w:val="24"/>
          <w:w w:val="100"/>
          <w:spacing w:val="0"/>
          <w:color w:val="000000"/>
          <w:position w:val="0"/>
        </w:rPr>
        <w:t>со</w:t>
      </w:r>
    </w:p>
    <w:p>
      <w:pPr>
        <w:pStyle w:val="Style15"/>
        <w:framePr w:w="10145" w:h="2712" w:hRule="exact" w:wrap="none" w:vAnchor="page" w:hAnchor="page" w:x="1141" w:y="5240"/>
        <w:tabs>
          <w:tab w:leader="none" w:pos="947" w:val="left"/>
        </w:tabs>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w:t>
        <w:tab/>
      </w:r>
      <w:r>
        <w:rPr>
          <w:lang w:val="ru-RU" w:eastAsia="ru-RU" w:bidi="ru-RU"/>
          <w:vertAlign w:val="superscript"/>
          <w:sz w:val="24"/>
          <w:szCs w:val="24"/>
          <w:w w:val="100"/>
          <w:spacing w:val="0"/>
          <w:color w:val="000000"/>
          <w:position w:val="0"/>
        </w:rPr>
        <w:t>н</w:t>
      </w:r>
      <w:r>
        <w:rPr>
          <w:lang w:val="ru-RU" w:eastAsia="ru-RU" w:bidi="ru-RU"/>
          <w:sz w:val="24"/>
          <w:szCs w:val="24"/>
          <w:w w:val="100"/>
          <w:spacing w:val="0"/>
          <w:color w:val="000000"/>
          <w:position w:val="0"/>
        </w:rPr>
        <w:t xml:space="preserve"> ) определяется по следующей формуле:</w:t>
      </w:r>
    </w:p>
    <w:p>
      <w:pPr>
        <w:pStyle w:val="Style47"/>
        <w:framePr w:w="10145" w:h="1130" w:hRule="exact" w:wrap="none" w:vAnchor="page" w:hAnchor="page" w:x="1141" w:y="8125"/>
        <w:widowControl w:val="0"/>
        <w:keepNext w:val="0"/>
        <w:keepLines w:val="0"/>
        <w:shd w:val="clear" w:color="auto" w:fill="auto"/>
        <w:bidi w:val="0"/>
        <w:spacing w:before="0" w:after="0" w:line="240" w:lineRule="exact"/>
        <w:ind w:left="0" w:right="500" w:firstLine="0"/>
      </w:pPr>
      <w:bookmarkStart w:id="10" w:name="bookmark10"/>
      <w:r>
        <w:rPr>
          <w:rStyle w:val="CharStyle49"/>
        </w:rPr>
        <w:t>кфм</w:t>
      </w:r>
      <w:r>
        <w:rPr>
          <w:lang w:val="ru-RU" w:eastAsia="ru-RU" w:bidi="ru-RU"/>
          <w:vertAlign w:val="subscript"/>
          <w:sz w:val="24"/>
          <w:szCs w:val="24"/>
          <w:w w:val="100"/>
          <w:spacing w:val="0"/>
          <w:color w:val="000000"/>
          <w:position w:val="0"/>
        </w:rPr>
        <w:t>ср</w:t>
      </w:r>
      <w:r>
        <w:rPr>
          <w:lang w:val="ru-RU" w:eastAsia="ru-RU" w:bidi="ru-RU"/>
          <w:sz w:val="24"/>
          <w:szCs w:val="24"/>
          <w:w w:val="100"/>
          <w:spacing w:val="0"/>
          <w:color w:val="000000"/>
          <w:position w:val="0"/>
        </w:rPr>
        <w:t xml:space="preserve">=| </w:t>
      </w:r>
      <w:r>
        <w:rPr>
          <w:rStyle w:val="CharStyle49"/>
        </w:rPr>
        <w:t>£кфм)/£</w:t>
      </w:r>
      <w:bookmarkEnd w:id="10"/>
    </w:p>
    <w:p>
      <w:pPr>
        <w:pStyle w:val="Style15"/>
        <w:framePr w:w="886" w:h="647" w:hRule="exact" w:wrap="none" w:vAnchor="page" w:hAnchor="page" w:x="1861" w:y="9672"/>
        <w:widowControl w:val="0"/>
        <w:keepNext w:val="0"/>
        <w:keepLines w:val="0"/>
        <w:shd w:val="clear" w:color="auto" w:fill="auto"/>
        <w:bidi w:val="0"/>
        <w:jc w:val="left"/>
        <w:spacing w:before="0" w:after="96" w:line="240" w:lineRule="exact"/>
        <w:ind w:left="0" w:right="0" w:firstLine="0"/>
      </w:pPr>
      <w:r>
        <w:rPr>
          <w:lang w:val="ru-RU" w:eastAsia="ru-RU" w:bidi="ru-RU"/>
          <w:sz w:val="24"/>
          <w:szCs w:val="24"/>
          <w:w w:val="100"/>
          <w:spacing w:val="0"/>
          <w:color w:val="000000"/>
          <w:position w:val="0"/>
        </w:rPr>
        <w:t>где:</w:t>
      </w:r>
    </w:p>
    <w:p>
      <w:pPr>
        <w:pStyle w:val="Style15"/>
        <w:framePr w:w="886" w:h="647" w:hRule="exact" w:wrap="none" w:vAnchor="page" w:hAnchor="page" w:x="1861" w:y="967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КФМ</w:t>
      </w:r>
    </w:p>
    <w:p>
      <w:pPr>
        <w:pStyle w:val="Style15"/>
        <w:framePr w:wrap="none" w:vAnchor="page" w:hAnchor="page" w:x="1141" w:y="10125"/>
        <w:widowControl w:val="0"/>
        <w:keepNext w:val="0"/>
        <w:keepLines w:val="0"/>
        <w:shd w:val="clear" w:color="auto" w:fill="auto"/>
        <w:bidi w:val="0"/>
        <w:spacing w:before="0" w:after="0" w:line="240" w:lineRule="exact"/>
        <w:ind w:left="1649" w:right="1152" w:firstLine="0"/>
      </w:pPr>
      <w:r>
        <w:rPr>
          <w:lang w:val="ru-RU" w:eastAsia="ru-RU" w:bidi="ru-RU"/>
          <w:sz w:val="24"/>
          <w:szCs w:val="24"/>
          <w:w w:val="100"/>
          <w:spacing w:val="0"/>
          <w:color w:val="000000"/>
          <w:position w:val="0"/>
        </w:rPr>
        <w:t>- итоговая оценка качества финансового менеджмента каждого ГАБС;</w:t>
      </w:r>
    </w:p>
    <w:p>
      <w:pPr>
        <w:pStyle w:val="Style15"/>
        <w:framePr w:w="10145" w:h="1406" w:hRule="exact" w:wrap="none" w:vAnchor="page" w:hAnchor="page" w:x="1141" w:y="10560"/>
        <w:widowControl w:val="0"/>
        <w:keepNext w:val="0"/>
        <w:keepLines w:val="0"/>
        <w:shd w:val="clear" w:color="auto" w:fill="auto"/>
        <w:bidi w:val="0"/>
        <w:jc w:val="left"/>
        <w:spacing w:before="0" w:after="0" w:line="281" w:lineRule="exact"/>
        <w:ind w:left="0" w:right="0" w:firstLine="1140"/>
      </w:pPr>
      <w:r>
        <w:rPr>
          <w:lang w:val="ru-RU" w:eastAsia="ru-RU" w:bidi="ru-RU"/>
          <w:sz w:val="24"/>
          <w:szCs w:val="24"/>
          <w:w w:val="100"/>
          <w:spacing w:val="0"/>
          <w:color w:val="000000"/>
          <w:position w:val="0"/>
        </w:rPr>
        <w:t>- количество ГАБС, в отношении которых проведена оценка качества финансового менеджмента.</w:t>
      </w:r>
    </w:p>
    <w:p>
      <w:pPr>
        <w:pStyle w:val="Style15"/>
        <w:numPr>
          <w:ilvl w:val="0"/>
          <w:numId w:val="3"/>
        </w:numPr>
        <w:framePr w:w="10145" w:h="1406" w:hRule="exact" w:wrap="none" w:vAnchor="page" w:hAnchor="page" w:x="1141" w:y="10560"/>
        <w:tabs>
          <w:tab w:leader="none" w:pos="1186" w:val="left"/>
        </w:tabs>
        <w:widowControl w:val="0"/>
        <w:keepNext w:val="0"/>
        <w:keepLines w:val="0"/>
        <w:shd w:val="clear" w:color="auto" w:fill="auto"/>
        <w:bidi w:val="0"/>
        <w:spacing w:before="0" w:after="0" w:line="472" w:lineRule="exact"/>
        <w:ind w:left="0" w:right="0" w:firstLine="780"/>
      </w:pPr>
      <w:r>
        <w:rPr>
          <w:lang w:val="ru-RU" w:eastAsia="ru-RU" w:bidi="ru-RU"/>
          <w:sz w:val="24"/>
          <w:szCs w:val="24"/>
          <w:w w:val="100"/>
          <w:spacing w:val="0"/>
          <w:color w:val="000000"/>
          <w:position w:val="0"/>
        </w:rPr>
        <w:t xml:space="preserve">На основании итоговой оценки качества финансового менеджмента каждого ГАБС определяется уровень качества финансового менеджмента ГАБС </w:t>
      </w:r>
      <w:r>
        <w:rPr>
          <w:rStyle w:val="CharStyle34"/>
        </w:rPr>
        <w:t>(Q</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по следующей формуле:</w:t>
      </w:r>
    </w:p>
    <w:p>
      <w:pPr>
        <w:pStyle w:val="Style15"/>
        <w:framePr w:w="10145" w:h="573" w:hRule="exact" w:wrap="none" w:vAnchor="page" w:hAnchor="page" w:x="1141" w:y="12258"/>
        <w:widowControl w:val="0"/>
        <w:keepNext w:val="0"/>
        <w:keepLines w:val="0"/>
        <w:shd w:val="clear" w:color="auto" w:fill="auto"/>
        <w:bidi w:val="0"/>
        <w:jc w:val="center"/>
        <w:spacing w:before="0" w:after="0" w:line="240" w:lineRule="exact"/>
        <w:ind w:left="0" w:right="40" w:firstLine="0"/>
      </w:pPr>
      <w:r>
        <w:rPr>
          <w:lang w:val="ru-RU" w:eastAsia="ru-RU" w:bidi="ru-RU"/>
          <w:sz w:val="24"/>
          <w:szCs w:val="24"/>
          <w:w w:val="100"/>
          <w:spacing w:val="0"/>
          <w:color w:val="000000"/>
          <w:position w:val="0"/>
        </w:rPr>
        <w:t>КФМ</w:t>
      </w:r>
    </w:p>
    <w:p>
      <w:pPr>
        <w:pStyle w:val="Style50"/>
        <w:framePr w:w="10145" w:h="573" w:hRule="exact" w:wrap="none" w:vAnchor="page" w:hAnchor="page" w:x="1141" w:y="12258"/>
        <w:widowControl w:val="0"/>
        <w:keepNext w:val="0"/>
        <w:keepLines w:val="0"/>
        <w:shd w:val="clear" w:color="auto" w:fill="auto"/>
        <w:bidi w:val="0"/>
        <w:jc w:val="left"/>
        <w:spacing w:before="0" w:after="0" w:line="420" w:lineRule="exact"/>
        <w:ind w:left="4200" w:right="0" w:firstLine="0"/>
      </w:pPr>
      <w:bookmarkStart w:id="11" w:name="bookmark11"/>
      <w:r>
        <w:rPr>
          <w:lang w:val="ru-RU" w:eastAsia="ru-RU" w:bidi="ru-RU"/>
          <w:spacing w:val="0"/>
          <w:color w:val="000000"/>
          <w:position w:val="0"/>
        </w:rPr>
        <w:t>2=—— -юо%</w:t>
      </w:r>
      <w:bookmarkEnd w:id="11"/>
    </w:p>
    <w:p>
      <w:pPr>
        <w:pStyle w:val="Style15"/>
        <w:framePr w:w="10145" w:h="1620" w:hRule="exact" w:wrap="none" w:vAnchor="page" w:hAnchor="page" w:x="1141" w:y="13402"/>
        <w:widowControl w:val="0"/>
        <w:keepNext w:val="0"/>
        <w:keepLines w:val="0"/>
        <w:shd w:val="clear" w:color="auto" w:fill="auto"/>
        <w:bidi w:val="0"/>
        <w:spacing w:before="0" w:after="97" w:line="240" w:lineRule="exact"/>
        <w:ind w:left="0" w:right="0" w:firstLine="780"/>
      </w:pPr>
      <w:r>
        <w:rPr>
          <w:lang w:val="ru-RU" w:eastAsia="ru-RU" w:bidi="ru-RU"/>
          <w:sz w:val="24"/>
          <w:szCs w:val="24"/>
          <w:w w:val="100"/>
          <w:spacing w:val="0"/>
          <w:color w:val="000000"/>
          <w:position w:val="0"/>
        </w:rPr>
        <w:t>где:</w:t>
      </w:r>
    </w:p>
    <w:p>
      <w:pPr>
        <w:pStyle w:val="Style15"/>
        <w:framePr w:w="10145" w:h="1620" w:hRule="exact" w:wrap="none" w:vAnchor="page" w:hAnchor="page" w:x="1141" w:y="13402"/>
        <w:widowControl w:val="0"/>
        <w:keepNext w:val="0"/>
        <w:keepLines w:val="0"/>
        <w:shd w:val="clear" w:color="auto" w:fill="auto"/>
        <w:bidi w:val="0"/>
        <w:spacing w:before="0" w:after="60" w:line="281" w:lineRule="exact"/>
        <w:ind w:left="0" w:right="0" w:firstLine="780"/>
      </w:pPr>
      <w:r>
        <w:rPr>
          <w:lang w:val="ru-RU" w:eastAsia="ru-RU" w:bidi="ru-RU"/>
          <w:sz w:val="24"/>
          <w:szCs w:val="24"/>
          <w:w w:val="100"/>
          <w:spacing w:val="0"/>
          <w:color w:val="000000"/>
          <w:position w:val="0"/>
        </w:rPr>
        <w:t xml:space="preserve">КФМ _ </w:t>
      </w:r>
      <w:r>
        <w:rPr>
          <w:lang w:val="ru-RU" w:eastAsia="ru-RU" w:bidi="ru-RU"/>
          <w:vertAlign w:val="subscript"/>
          <w:sz w:val="24"/>
          <w:szCs w:val="24"/>
          <w:w w:val="100"/>
          <w:spacing w:val="0"/>
          <w:color w:val="000000"/>
          <w:position w:val="0"/>
        </w:rPr>
        <w:t xml:space="preserve">итоговая </w:t>
      </w:r>
      <w:r>
        <w:rPr>
          <w:rStyle w:val="CharStyle52"/>
          <w:vertAlign w:val="subscript"/>
        </w:rPr>
        <w:t>0</w:t>
      </w:r>
      <w:r>
        <w:rPr>
          <w:rStyle w:val="CharStyle53"/>
        </w:rPr>
        <w:t>ц</w:t>
      </w:r>
      <w:r>
        <w:rPr>
          <w:rStyle w:val="CharStyle53"/>
          <w:vertAlign w:val="subscript"/>
        </w:rPr>
        <w:t>енка</w:t>
      </w:r>
      <w:r>
        <w:rPr>
          <w:rStyle w:val="CharStyle53"/>
        </w:rPr>
        <w:t xml:space="preserve"> </w:t>
      </w:r>
      <w:r>
        <w:rPr>
          <w:lang w:val="ru-RU" w:eastAsia="ru-RU" w:bidi="ru-RU"/>
          <w:sz w:val="24"/>
          <w:szCs w:val="24"/>
          <w:w w:val="100"/>
          <w:spacing w:val="0"/>
          <w:color w:val="000000"/>
          <w:position w:val="0"/>
        </w:rPr>
        <w:t>качества финансового менеджмента каждого ГАБС;</w:t>
      </w:r>
    </w:p>
    <w:p>
      <w:pPr>
        <w:pStyle w:val="Style15"/>
        <w:framePr w:w="10145" w:h="1620" w:hRule="exact" w:wrap="none" w:vAnchor="page" w:hAnchor="page" w:x="1141" w:y="13402"/>
        <w:widowControl w:val="0"/>
        <w:keepNext w:val="0"/>
        <w:keepLines w:val="0"/>
        <w:shd w:val="clear" w:color="auto" w:fill="auto"/>
        <w:bidi w:val="0"/>
        <w:spacing w:before="0" w:after="0" w:line="281" w:lineRule="exact"/>
        <w:ind w:left="0" w:right="0" w:firstLine="780"/>
      </w:pPr>
      <w:r>
        <w:rPr>
          <w:lang w:val="ru-RU" w:eastAsia="ru-RU" w:bidi="ru-RU"/>
          <w:sz w:val="24"/>
          <w:szCs w:val="24"/>
          <w:w w:val="100"/>
          <w:spacing w:val="0"/>
          <w:color w:val="000000"/>
          <w:position w:val="0"/>
        </w:rPr>
        <w:t>5 - максимальная итоговая оценка качества финансового менеджмента.</w:t>
      </w:r>
    </w:p>
    <w:p>
      <w:pPr>
        <w:pStyle w:val="Style15"/>
        <w:framePr w:w="10145" w:h="1620" w:hRule="exact" w:wrap="none" w:vAnchor="page" w:hAnchor="page" w:x="1141" w:y="13402"/>
        <w:widowControl w:val="0"/>
        <w:keepNext w:val="0"/>
        <w:keepLines w:val="0"/>
        <w:shd w:val="clear" w:color="auto" w:fill="auto"/>
        <w:bidi w:val="0"/>
        <w:spacing w:before="0" w:after="0" w:line="281" w:lineRule="exact"/>
        <w:ind w:left="0" w:right="0" w:firstLine="780"/>
      </w:pPr>
      <w:r>
        <w:rPr>
          <w:lang w:val="ru-RU" w:eastAsia="ru-RU" w:bidi="ru-RU"/>
          <w:sz w:val="24"/>
          <w:szCs w:val="24"/>
          <w:w w:val="100"/>
          <w:spacing w:val="0"/>
          <w:color w:val="000000"/>
          <w:position w:val="0"/>
        </w:rPr>
        <w:t xml:space="preserve">Чем выше значение показателя </w:t>
      </w:r>
      <w:r>
        <w:rPr>
          <w:lang w:val="en-US" w:eastAsia="en-US" w:bidi="en-US"/>
          <w:sz w:val="24"/>
          <w:szCs w:val="24"/>
          <w:w w:val="100"/>
          <w:spacing w:val="0"/>
          <w:color w:val="000000"/>
          <w:position w:val="0"/>
        </w:rPr>
        <w:t xml:space="preserve">"Q", </w:t>
      </w:r>
      <w:r>
        <w:rPr>
          <w:lang w:val="ru-RU" w:eastAsia="ru-RU" w:bidi="ru-RU"/>
          <w:sz w:val="24"/>
          <w:szCs w:val="24"/>
          <w:w w:val="100"/>
          <w:spacing w:val="0"/>
          <w:color w:val="000000"/>
          <w:position w:val="0"/>
        </w:rPr>
        <w:t>тем выше уровень качества финансового менеджмента ГАБС. Максимальный уровень качества финансового менеджмента ГАБС</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rap="none" w:vAnchor="page" w:hAnchor="page" w:x="1181" w:y="131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составляет 100%.</w:t>
      </w:r>
    </w:p>
    <w:p>
      <w:pPr>
        <w:pStyle w:val="Style21"/>
        <w:framePr w:w="10066" w:h="571" w:hRule="exact" w:wrap="none" w:vAnchor="page" w:hAnchor="page" w:x="1181" w:y="1983"/>
        <w:widowControl w:val="0"/>
        <w:keepNext w:val="0"/>
        <w:keepLines w:val="0"/>
        <w:shd w:val="clear" w:color="auto" w:fill="auto"/>
        <w:bidi w:val="0"/>
        <w:spacing w:before="0" w:after="0" w:line="240" w:lineRule="exact"/>
        <w:ind w:left="0" w:right="0" w:firstLine="0"/>
      </w:pPr>
      <w:bookmarkStart w:id="12" w:name="bookmark12"/>
      <w:r>
        <w:rPr>
          <w:lang w:val="ru-RU" w:eastAsia="ru-RU" w:bidi="ru-RU"/>
          <w:sz w:val="24"/>
          <w:szCs w:val="24"/>
          <w:w w:val="100"/>
          <w:spacing w:val="0"/>
          <w:color w:val="000000"/>
          <w:position w:val="0"/>
        </w:rPr>
        <w:t>Глава 3. Правила формирования и представления отчета о результатах мониторинга</w:t>
      </w:r>
      <w:bookmarkEnd w:id="12"/>
    </w:p>
    <w:p>
      <w:pPr>
        <w:pStyle w:val="Style18"/>
        <w:framePr w:w="10066" w:h="571" w:hRule="exact" w:wrap="none" w:vAnchor="page" w:hAnchor="page" w:x="1181" w:y="1983"/>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качества финансового менеджмента</w:t>
      </w:r>
    </w:p>
    <w:p>
      <w:pPr>
        <w:pStyle w:val="Style15"/>
        <w:numPr>
          <w:ilvl w:val="0"/>
          <w:numId w:val="3"/>
        </w:numPr>
        <w:framePr w:w="10066" w:h="3702" w:hRule="exact" w:wrap="none" w:vAnchor="page" w:hAnchor="page" w:x="1181" w:y="2891"/>
        <w:tabs>
          <w:tab w:leader="none" w:pos="1233" w:val="left"/>
        </w:tabs>
        <w:widowControl w:val="0"/>
        <w:keepNext w:val="0"/>
        <w:keepLines w:val="0"/>
        <w:shd w:val="clear" w:color="auto" w:fill="auto"/>
        <w:bidi w:val="0"/>
        <w:spacing w:before="0" w:after="0" w:line="266" w:lineRule="exact"/>
        <w:ind w:left="0" w:right="0" w:firstLine="760"/>
      </w:pPr>
      <w:r>
        <w:rPr>
          <w:lang w:val="ru-RU" w:eastAsia="ru-RU" w:bidi="ru-RU"/>
          <w:sz w:val="24"/>
          <w:szCs w:val="24"/>
          <w:w w:val="100"/>
          <w:spacing w:val="0"/>
          <w:color w:val="000000"/>
          <w:position w:val="0"/>
        </w:rPr>
        <w:t>По итогам определения уровня качества финансового менеджмента ГАБС Финансовым управлением формируется рейтинг качества финансового менеджмента ГАБС, а также отчет о результатах мониторинга качества финансового менеджмента в табличной форме, содержащий следующие сведения по каждому ГАБС:</w:t>
      </w:r>
    </w:p>
    <w:p>
      <w:pPr>
        <w:pStyle w:val="Style15"/>
        <w:framePr w:w="10066" w:h="3702" w:hRule="exact" w:wrap="none" w:vAnchor="page" w:hAnchor="page" w:x="1181" w:y="2891"/>
        <w:tabs>
          <w:tab w:leader="none" w:pos="1076" w:val="left"/>
        </w:tabs>
        <w:widowControl w:val="0"/>
        <w:keepNext w:val="0"/>
        <w:keepLines w:val="0"/>
        <w:shd w:val="clear" w:color="auto" w:fill="auto"/>
        <w:bidi w:val="0"/>
        <w:spacing w:before="0" w:after="0" w:line="266" w:lineRule="exact"/>
        <w:ind w:left="0" w:right="0" w:firstLine="760"/>
      </w:pPr>
      <w:r>
        <w:rPr>
          <w:lang w:val="ru-RU" w:eastAsia="ru-RU" w:bidi="ru-RU"/>
          <w:sz w:val="24"/>
          <w:szCs w:val="24"/>
          <w:w w:val="100"/>
          <w:spacing w:val="0"/>
          <w:color w:val="000000"/>
          <w:position w:val="0"/>
        </w:rPr>
        <w:t>а)</w:t>
        <w:tab/>
        <w:t>итоговые оценки качества финансового менеджмента;</w:t>
      </w:r>
    </w:p>
    <w:p>
      <w:pPr>
        <w:pStyle w:val="Style15"/>
        <w:framePr w:w="10066" w:h="3702" w:hRule="exact" w:wrap="none" w:vAnchor="page" w:hAnchor="page" w:x="1181" w:y="2891"/>
        <w:tabs>
          <w:tab w:leader="none" w:pos="1074" w:val="left"/>
        </w:tabs>
        <w:widowControl w:val="0"/>
        <w:keepNext w:val="0"/>
        <w:keepLines w:val="0"/>
        <w:shd w:val="clear" w:color="auto" w:fill="auto"/>
        <w:bidi w:val="0"/>
        <w:spacing w:before="0" w:after="0" w:line="263" w:lineRule="exact"/>
        <w:ind w:left="0" w:right="0" w:firstLine="760"/>
      </w:pPr>
      <w:r>
        <w:rPr>
          <w:lang w:val="ru-RU" w:eastAsia="ru-RU" w:bidi="ru-RU"/>
          <w:sz w:val="24"/>
          <w:szCs w:val="24"/>
          <w:w w:val="100"/>
          <w:spacing w:val="0"/>
          <w:color w:val="000000"/>
          <w:position w:val="0"/>
        </w:rPr>
        <w:t>б)</w:t>
        <w:tab/>
        <w:t>значения показателей качества финансового менеджмента, используемые для расчета итоговых оценок качества финансового менеджмента;</w:t>
      </w:r>
    </w:p>
    <w:p>
      <w:pPr>
        <w:pStyle w:val="Style15"/>
        <w:framePr w:w="10066" w:h="3702" w:hRule="exact" w:wrap="none" w:vAnchor="page" w:hAnchor="page" w:x="1181" w:y="2891"/>
        <w:tabs>
          <w:tab w:leader="none" w:pos="1074" w:val="left"/>
        </w:tabs>
        <w:widowControl w:val="0"/>
        <w:keepNext w:val="0"/>
        <w:keepLines w:val="0"/>
        <w:shd w:val="clear" w:color="auto" w:fill="auto"/>
        <w:bidi w:val="0"/>
        <w:spacing w:before="0" w:after="0" w:line="256" w:lineRule="exact"/>
        <w:ind w:left="0" w:right="0" w:firstLine="760"/>
      </w:pPr>
      <w:r>
        <w:rPr>
          <w:lang w:val="ru-RU" w:eastAsia="ru-RU" w:bidi="ru-RU"/>
          <w:sz w:val="24"/>
          <w:szCs w:val="24"/>
          <w:w w:val="100"/>
          <w:spacing w:val="0"/>
          <w:color w:val="000000"/>
          <w:position w:val="0"/>
        </w:rPr>
        <w:t>в)</w:t>
        <w:tab/>
        <w:t>перечень показателей качества финансового менеджмента, по которым значения оценок отклоняются от их целевых значений;</w:t>
      </w:r>
    </w:p>
    <w:p>
      <w:pPr>
        <w:pStyle w:val="Style15"/>
        <w:framePr w:w="10066" w:h="3702" w:hRule="exact" w:wrap="none" w:vAnchor="page" w:hAnchor="page" w:x="1181" w:y="2891"/>
        <w:tabs>
          <w:tab w:leader="none" w:pos="1079" w:val="left"/>
        </w:tabs>
        <w:widowControl w:val="0"/>
        <w:keepNext w:val="0"/>
        <w:keepLines w:val="0"/>
        <w:shd w:val="clear" w:color="auto" w:fill="auto"/>
        <w:bidi w:val="0"/>
        <w:spacing w:before="0" w:after="360" w:line="240" w:lineRule="exact"/>
        <w:ind w:left="0" w:right="0" w:firstLine="760"/>
      </w:pPr>
      <w:r>
        <w:rPr>
          <w:lang w:val="ru-RU" w:eastAsia="ru-RU" w:bidi="ru-RU"/>
          <w:sz w:val="24"/>
          <w:szCs w:val="24"/>
          <w:w w:val="100"/>
          <w:spacing w:val="0"/>
          <w:color w:val="000000"/>
          <w:position w:val="0"/>
        </w:rPr>
        <w:t>г)</w:t>
        <w:tab/>
        <w:t>оценки показателей качества финансового менеджмента в разрезе направлений оценки.</w:t>
      </w:r>
    </w:p>
    <w:p>
      <w:pPr>
        <w:pStyle w:val="Style21"/>
        <w:framePr w:w="10066" w:h="3702" w:hRule="exact" w:wrap="none" w:vAnchor="page" w:hAnchor="page" w:x="1181" w:y="2891"/>
        <w:widowControl w:val="0"/>
        <w:keepNext w:val="0"/>
        <w:keepLines w:val="0"/>
        <w:shd w:val="clear" w:color="auto" w:fill="auto"/>
        <w:bidi w:val="0"/>
        <w:spacing w:before="0" w:after="0" w:line="240" w:lineRule="exact"/>
        <w:ind w:left="0" w:right="0" w:firstLine="0"/>
      </w:pPr>
      <w:bookmarkStart w:id="13" w:name="bookmark13"/>
      <w:r>
        <w:rPr>
          <w:lang w:val="ru-RU" w:eastAsia="ru-RU" w:bidi="ru-RU"/>
          <w:sz w:val="24"/>
          <w:szCs w:val="24"/>
          <w:w w:val="100"/>
          <w:spacing w:val="0"/>
          <w:color w:val="000000"/>
          <w:position w:val="0"/>
        </w:rPr>
        <w:t>Глава 4. Использование сведений, содержащихся отчетен результатах мониторинга</w:t>
      </w:r>
      <w:bookmarkEnd w:id="13"/>
    </w:p>
    <w:p>
      <w:pPr>
        <w:pStyle w:val="Style18"/>
        <w:framePr w:w="10066" w:h="3702" w:hRule="exact" w:wrap="none" w:vAnchor="page" w:hAnchor="page" w:x="1181" w:y="289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качества финансового менеджмента</w:t>
      </w:r>
    </w:p>
    <w:p>
      <w:pPr>
        <w:pStyle w:val="Style15"/>
        <w:numPr>
          <w:ilvl w:val="0"/>
          <w:numId w:val="3"/>
        </w:numPr>
        <w:framePr w:w="10066" w:h="8032" w:hRule="exact" w:wrap="none" w:vAnchor="page" w:hAnchor="page" w:x="1181" w:y="6923"/>
        <w:tabs>
          <w:tab w:leader="none" w:pos="1129"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ГАБС формируют сведения о ходе реализации мер, направленных на повышение качества финансового менеджмента, по форме согласно приложению 3 к настоящему Порядку, и направляют их в Финансовое управление в срок, определенный Финансовым управлением.</w:t>
      </w:r>
    </w:p>
    <w:p>
      <w:pPr>
        <w:pStyle w:val="Style15"/>
        <w:numPr>
          <w:ilvl w:val="0"/>
          <w:numId w:val="3"/>
        </w:numPr>
        <w:framePr w:w="10066" w:h="8032" w:hRule="exact" w:wrap="none" w:vAnchor="page" w:hAnchor="page" w:x="1181" w:y="6923"/>
        <w:tabs>
          <w:tab w:leader="none" w:pos="1137"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При формировании сведений о ходе реализации мер, направленных на повышение качества финансового менеджмента, по каждому показателю, значение которого отклоняется от целевого значения, в обязательном порядке указываются причины отклонения и (или) данные о планируемых (исполняемых) мероприятиях, направленных на обеспечение достижения целевого значения соответствующего показателя.</w:t>
      </w:r>
    </w:p>
    <w:p>
      <w:pPr>
        <w:pStyle w:val="Style15"/>
        <w:numPr>
          <w:ilvl w:val="0"/>
          <w:numId w:val="3"/>
        </w:numPr>
        <w:framePr w:w="10066" w:h="8032" w:hRule="exact" w:wrap="none" w:vAnchor="page" w:hAnchor="page" w:x="1181" w:y="6923"/>
        <w:tabs>
          <w:tab w:leader="none" w:pos="1233"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Мероприятия, направленные на обеспечение достижения целевых значений показателей качества финансового менеджмента, могут включать:</w:t>
      </w:r>
    </w:p>
    <w:p>
      <w:pPr>
        <w:pStyle w:val="Style15"/>
        <w:numPr>
          <w:ilvl w:val="0"/>
          <w:numId w:val="11"/>
        </w:numPr>
        <w:framePr w:w="10066" w:h="8032" w:hRule="exact" w:wrap="none" w:vAnchor="page" w:hAnchor="page" w:x="1181" w:y="6923"/>
        <w:tabs>
          <w:tab w:leader="none" w:pos="1074"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разработку и актуализацию правовых актов ГАБС, регламентирующих выполнение процедур и операций по составлению и исполнению бюджета, ведению бюджетного учета и составлению бюджетной отчетности, осуществлению закупок товаров, работ, услуг для обеспечения муниципальных нужд, управлению активами (далее - процедуры и операции в рамках финансового менеджмента);</w:t>
      </w:r>
    </w:p>
    <w:p>
      <w:pPr>
        <w:pStyle w:val="Style15"/>
        <w:numPr>
          <w:ilvl w:val="0"/>
          <w:numId w:val="11"/>
        </w:numPr>
        <w:framePr w:w="10066" w:h="8032" w:hRule="exact" w:wrap="none" w:vAnchor="page" w:hAnchor="page" w:x="1181" w:y="6923"/>
        <w:tabs>
          <w:tab w:leader="none" w:pos="1074"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установление (изменение) в положениях о структурных подразделениях, в должностных регламентах сотрудников обязанностей и полномочий но осуществлению процедур и операций в рамках финансового менеджмента;</w:t>
      </w:r>
    </w:p>
    <w:p>
      <w:pPr>
        <w:pStyle w:val="Style15"/>
        <w:numPr>
          <w:ilvl w:val="0"/>
          <w:numId w:val="11"/>
        </w:numPr>
        <w:framePr w:w="10066" w:h="8032" w:hRule="exact" w:wrap="none" w:vAnchor="page" w:hAnchor="page" w:x="1181" w:y="6923"/>
        <w:tabs>
          <w:tab w:leader="none" w:pos="1074"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совершенствование информационного взаимодействия между структурными подразделениями (сотрудниками), осуществляемого при выполнении процедур и операций в рамках финансового менеджмента;</w:t>
      </w:r>
    </w:p>
    <w:p>
      <w:pPr>
        <w:pStyle w:val="Style15"/>
        <w:numPr>
          <w:ilvl w:val="0"/>
          <w:numId w:val="11"/>
        </w:numPr>
        <w:framePr w:w="10066" w:h="8032" w:hRule="exact" w:wrap="none" w:vAnchor="page" w:hAnchor="page" w:x="1181" w:y="6923"/>
        <w:tabs>
          <w:tab w:leader="none" w:pos="1074"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закупку и введение в эксплуатацию оборудования, средств автоматизации, направленных на повышение качества информационного взаимодействия и сокращение сроков подготовки документов;</w:t>
      </w:r>
    </w:p>
    <w:p>
      <w:pPr>
        <w:pStyle w:val="Style15"/>
        <w:numPr>
          <w:ilvl w:val="0"/>
          <w:numId w:val="11"/>
        </w:numPr>
        <w:framePr w:w="10066" w:h="8032" w:hRule="exact" w:wrap="none" w:vAnchor="page" w:hAnchor="page" w:x="1181" w:y="6923"/>
        <w:tabs>
          <w:tab w:leader="none" w:pos="1074"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проверку соответствия квалификации руководителей структурных подразделений и сотрудников, осуществляющих процедуры и операции в рамках финансового менеджмента, установленным квалификационным требованиям, организацию повышения квалификации и проведения переподготовки;</w:t>
      </w:r>
    </w:p>
    <w:p>
      <w:pPr>
        <w:pStyle w:val="Style15"/>
        <w:numPr>
          <w:ilvl w:val="0"/>
          <w:numId w:val="11"/>
        </w:numPr>
        <w:framePr w:w="10066" w:h="8032" w:hRule="exact" w:wrap="none" w:vAnchor="page" w:hAnchor="page" w:x="1181" w:y="6923"/>
        <w:tabs>
          <w:tab w:leader="none" w:pos="1233" w:val="left"/>
        </w:tabs>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разработку, актуализацию актов ГАБС о материальном стимулировании</w:t>
      </w:r>
    </w:p>
    <w:p>
      <w:pPr>
        <w:pStyle w:val="Style54"/>
        <w:framePr w:wrap="none" w:vAnchor="page" w:hAnchor="page" w:x="7833" w:y="1560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10080" w:h="3337" w:hRule="exact" w:wrap="none" w:vAnchor="page" w:hAnchor="page" w:x="1173" w:y="1290"/>
        <w:tabs>
          <w:tab w:leader="none" w:pos="473" w:val="left"/>
        </w:tabs>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(дисциплинарной ответственности) должностных лиц за добросовестное (недобросовестное)</w:t>
        <w:br/>
        <w:t>исполнение должностных обязанностей при осуществлении процедур и операций в рамках</w:t>
        <w:br/>
        <w:t>финансового менеджмента.</w:t>
      </w:r>
    </w:p>
    <w:p>
      <w:pPr>
        <w:pStyle w:val="Style15"/>
        <w:numPr>
          <w:ilvl w:val="0"/>
          <w:numId w:val="3"/>
        </w:numPr>
        <w:framePr w:w="10080" w:h="3337" w:hRule="exact" w:wrap="none" w:vAnchor="page" w:hAnchor="page" w:x="1173" w:y="1290"/>
        <w:tabs>
          <w:tab w:leader="none" w:pos="1134" w:val="left"/>
        </w:tabs>
        <w:widowControl w:val="0"/>
        <w:keepNext w:val="0"/>
        <w:keepLines w:val="0"/>
        <w:shd w:val="clear" w:color="auto" w:fill="auto"/>
        <w:bidi w:val="0"/>
        <w:spacing w:before="0" w:after="480"/>
        <w:ind w:left="0" w:right="0" w:firstLine="760"/>
      </w:pPr>
      <w:r>
        <w:rPr>
          <w:lang w:val="ru-RU" w:eastAsia="ru-RU" w:bidi="ru-RU"/>
          <w:sz w:val="24"/>
          <w:szCs w:val="24"/>
          <w:w w:val="100"/>
          <w:spacing w:val="0"/>
          <w:color w:val="000000"/>
          <w:position w:val="0"/>
        </w:rPr>
        <w:t>При направлении сведений о ходе реализации мер, направленных на повышение</w:t>
        <w:br/>
        <w:t>качества финансового менеджмента, ГАБС прилагают к ним копии документов,</w:t>
        <w:br/>
        <w:t>подтверждающих выполнение мероприятий, направленных на обеспечение достижения целевых</w:t>
        <w:br/>
        <w:t>значений показателей качества финансового менеджмента.</w:t>
      </w:r>
    </w:p>
    <w:p>
      <w:pPr>
        <w:pStyle w:val="Style15"/>
        <w:framePr w:w="10080" w:h="3337" w:hRule="exact" w:wrap="none" w:vAnchor="page" w:hAnchor="page" w:x="1173" w:y="1290"/>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Начальник финансового управления</w:t>
        <w:br/>
        <w:t>муниципального образования</w:t>
        <w:br/>
        <w:t>«Жигаловский район»</w:t>
      </w:r>
    </w:p>
    <w:p>
      <w:pPr>
        <w:framePr w:wrap="none" w:vAnchor="page" w:hAnchor="page" w:x="5432" w:y="3715"/>
        <w:widowControl w:val="0"/>
        <w:rPr>
          <w:sz w:val="2"/>
          <w:szCs w:val="2"/>
        </w:rPr>
      </w:pPr>
      <w:r>
        <w:pict>
          <v:shape id="_x0000_s1029" type="#_x0000_t75" style="width:280pt;height:63pt;">
            <v:imagedata r:id="rId11" r:href="rId12"/>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15030" w:h="2816" w:hRule="exact" w:wrap="none" w:vAnchor="page" w:hAnchor="page" w:x="1093" w:y="1395"/>
        <w:widowControl w:val="0"/>
        <w:keepNext w:val="0"/>
        <w:keepLines w:val="0"/>
        <w:shd w:val="clear" w:color="auto" w:fill="auto"/>
        <w:bidi w:val="0"/>
        <w:jc w:val="right"/>
        <w:spacing w:before="0" w:after="0" w:line="274" w:lineRule="exact"/>
        <w:ind w:left="8900" w:right="0" w:firstLine="0"/>
      </w:pPr>
      <w:r>
        <w:rPr>
          <w:lang w:val="ru-RU" w:eastAsia="ru-RU" w:bidi="ru-RU"/>
          <w:sz w:val="24"/>
          <w:szCs w:val="24"/>
          <w:w w:val="100"/>
          <w:spacing w:val="0"/>
          <w:color w:val="000000"/>
          <w:position w:val="0"/>
        </w:rPr>
        <w:t xml:space="preserve">Приложение 1 к </w:t>
      </w:r>
      <w:r>
        <w:rPr>
          <w:rStyle w:val="CharStyle20"/>
          <w:b w:val="0"/>
          <w:bCs w:val="0"/>
        </w:rPr>
        <w:t xml:space="preserve">Порядку </w:t>
      </w:r>
      <w:r>
        <w:rPr>
          <w:lang w:val="ru-RU" w:eastAsia="ru-RU" w:bidi="ru-RU"/>
          <w:sz w:val="24"/>
          <w:szCs w:val="24"/>
          <w:w w:val="100"/>
          <w:spacing w:val="0"/>
          <w:color w:val="000000"/>
          <w:position w:val="0"/>
        </w:rPr>
        <w:t>проведения мониторинга качества финансового менеджмента главных распорядителей средств бюджета муниципального образования «Жигаловский район», главных администраторов доходов бюджета муниципального образования «Жигаловский район», главных администраторов источников финансирования дефицита бюджета муниципального образования</w:t>
      </w:r>
    </w:p>
    <w:p>
      <w:pPr>
        <w:pStyle w:val="Style18"/>
        <w:framePr w:w="15030" w:h="2816" w:hRule="exact" w:wrap="none" w:vAnchor="page" w:hAnchor="page" w:x="1093" w:y="1395"/>
        <w:widowControl w:val="0"/>
        <w:keepNext w:val="0"/>
        <w:keepLines w:val="0"/>
        <w:shd w:val="clear" w:color="auto" w:fill="auto"/>
        <w:bidi w:val="0"/>
        <w:jc w:val="right"/>
        <w:spacing w:before="0" w:after="0" w:line="274" w:lineRule="exact"/>
        <w:ind w:left="0" w:right="0" w:firstLine="0"/>
      </w:pPr>
      <w:r>
        <w:rPr>
          <w:lang w:val="ru-RU" w:eastAsia="ru-RU" w:bidi="ru-RU"/>
          <w:sz w:val="24"/>
          <w:szCs w:val="24"/>
          <w:w w:val="100"/>
          <w:spacing w:val="0"/>
          <w:color w:val="000000"/>
          <w:position w:val="0"/>
        </w:rPr>
        <w:t>«Жигаловский район»</w:t>
      </w:r>
    </w:p>
    <w:p>
      <w:pPr>
        <w:pStyle w:val="Style18"/>
        <w:framePr w:w="15030" w:h="588" w:hRule="exact" w:wrap="none" w:vAnchor="page" w:hAnchor="page" w:x="1093" w:y="4456"/>
        <w:widowControl w:val="0"/>
        <w:keepNext w:val="0"/>
        <w:keepLines w:val="0"/>
        <w:shd w:val="clear" w:color="auto" w:fill="auto"/>
        <w:bidi w:val="0"/>
        <w:jc w:val="center"/>
        <w:spacing w:before="0" w:after="0" w:line="240" w:lineRule="exact"/>
        <w:ind w:left="0" w:right="140" w:firstLine="0"/>
      </w:pPr>
      <w:r>
        <w:rPr>
          <w:lang w:val="ru-RU" w:eastAsia="ru-RU" w:bidi="ru-RU"/>
          <w:sz w:val="24"/>
          <w:szCs w:val="24"/>
          <w:w w:val="100"/>
          <w:spacing w:val="0"/>
          <w:color w:val="000000"/>
          <w:position w:val="0"/>
        </w:rPr>
        <w:t>Перечень</w:t>
      </w:r>
    </w:p>
    <w:p>
      <w:pPr>
        <w:pStyle w:val="Style18"/>
        <w:framePr w:w="15030" w:h="588" w:hRule="exact" w:wrap="none" w:vAnchor="page" w:hAnchor="page" w:x="1093" w:y="4456"/>
        <w:tabs>
          <w:tab w:leader="underscore" w:pos="12196" w:val="left"/>
        </w:tabs>
        <w:widowControl w:val="0"/>
        <w:keepNext w:val="0"/>
        <w:keepLines w:val="0"/>
        <w:shd w:val="clear" w:color="auto" w:fill="auto"/>
        <w:bidi w:val="0"/>
        <w:spacing w:before="0" w:after="0" w:line="240" w:lineRule="exact"/>
        <w:ind w:left="2620" w:right="0" w:firstLine="0"/>
      </w:pPr>
      <w:r>
        <w:rPr>
          <w:lang w:val="ru-RU" w:eastAsia="ru-RU" w:bidi="ru-RU"/>
          <w:sz w:val="24"/>
          <w:szCs w:val="24"/>
          <w:w w:val="100"/>
          <w:spacing w:val="0"/>
          <w:color w:val="000000"/>
          <w:position w:val="0"/>
        </w:rPr>
        <w:t>исходных данных для проведения оценки качества финансового менеджмента за 20</w:t>
        <w:tab/>
        <w:t>год</w:t>
      </w:r>
    </w:p>
    <w:p>
      <w:pPr>
        <w:pStyle w:val="Style56"/>
        <w:framePr w:w="7600" w:h="792" w:hRule="exact" w:wrap="none" w:vAnchor="page" w:hAnchor="page" w:x="4873" w:y="5534"/>
        <w:widowControl w:val="0"/>
        <w:keepNext w:val="0"/>
        <w:keepLines w:val="0"/>
        <w:shd w:val="clear" w:color="auto" w:fill="auto"/>
        <w:bidi w:val="0"/>
        <w:spacing w:before="0" w:after="0"/>
        <w:ind w:left="0" w:right="20" w:firstLine="0"/>
      </w:pPr>
      <w:r>
        <w:rPr>
          <w:lang w:val="ru-RU" w:eastAsia="ru-RU" w:bidi="ru-RU"/>
          <w:w w:val="100"/>
          <w:spacing w:val="0"/>
          <w:color w:val="000000"/>
          <w:position w:val="0"/>
        </w:rPr>
        <w:t>(наименование главного распорядителя средств бюджета муниципального образования «Жигаловский район»,</w:t>
        <w:br/>
        <w:t>главного администратора доходов бюджета муниципального образования «Жигаловский район»,</w:t>
        <w:br/>
        <w:t>главного администратора источников финансирования</w:t>
        <w:br/>
        <w:t>дефицита бюджета муниципального образования «Жигаловский район»)</w:t>
      </w:r>
    </w:p>
    <w:tbl>
      <w:tblPr>
        <w:tblOverlap w:val="never"/>
        <w:tblLayout w:type="fixed"/>
        <w:jc w:val="left"/>
      </w:tblPr>
      <w:tblGrid>
        <w:gridCol w:w="1004"/>
        <w:gridCol w:w="6768"/>
        <w:gridCol w:w="1264"/>
        <w:gridCol w:w="4212"/>
        <w:gridCol w:w="1274"/>
      </w:tblGrid>
      <w:tr>
        <w:trPr>
          <w:trHeight w:val="860" w:hRule="exact"/>
        </w:trPr>
        <w:tc>
          <w:tcPr>
            <w:shd w:val="clear" w:color="auto" w:fill="FFFFFF"/>
            <w:tcBorders>
              <w:left w:val="single" w:sz="4"/>
              <w:top w:val="single" w:sz="4"/>
            </w:tcBorders>
            <w:vAlign w:val="bottom"/>
          </w:tcPr>
          <w:p>
            <w:pPr>
              <w:pStyle w:val="Style15"/>
              <w:framePr w:w="14522" w:h="3701" w:wrap="none" w:vAnchor="page" w:hAnchor="page" w:x="1093" w:y="6560"/>
              <w:widowControl w:val="0"/>
              <w:keepNext w:val="0"/>
              <w:keepLines w:val="0"/>
              <w:shd w:val="clear" w:color="auto" w:fill="auto"/>
              <w:bidi w:val="0"/>
              <w:jc w:val="center"/>
              <w:spacing w:before="0" w:after="0" w:line="277" w:lineRule="exact"/>
              <w:ind w:left="0" w:right="0" w:firstLine="0"/>
            </w:pPr>
            <w:r>
              <w:rPr>
                <w:lang w:val="en-US" w:eastAsia="en-US" w:bidi="en-US"/>
                <w:sz w:val="24"/>
                <w:szCs w:val="24"/>
                <w:w w:val="100"/>
                <w:spacing w:val="0"/>
                <w:color w:val="000000"/>
                <w:position w:val="0"/>
              </w:rPr>
              <w:t>N</w:t>
            </w:r>
          </w:p>
          <w:p>
            <w:pPr>
              <w:pStyle w:val="Style15"/>
              <w:framePr w:w="14522" w:h="3701" w:wrap="none" w:vAnchor="page" w:hAnchor="page" w:x="1093" w:y="6560"/>
              <w:widowControl w:val="0"/>
              <w:keepNext w:val="0"/>
              <w:keepLines w:val="0"/>
              <w:shd w:val="clear" w:color="auto" w:fill="auto"/>
              <w:bidi w:val="0"/>
              <w:jc w:val="left"/>
              <w:spacing w:before="0" w:after="0" w:line="277" w:lineRule="exact"/>
              <w:ind w:left="160" w:right="0" w:firstLine="0"/>
            </w:pPr>
            <w:r>
              <w:rPr>
                <w:lang w:val="ru-RU" w:eastAsia="ru-RU" w:bidi="ru-RU"/>
                <w:sz w:val="24"/>
                <w:szCs w:val="24"/>
                <w:w w:val="100"/>
                <w:spacing w:val="0"/>
                <w:color w:val="000000"/>
                <w:position w:val="0"/>
              </w:rPr>
              <w:t>показа</w:t>
            </w:r>
          </w:p>
          <w:p>
            <w:pPr>
              <w:pStyle w:val="Style15"/>
              <w:framePr w:w="14522" w:h="3701" w:wrap="none" w:vAnchor="page" w:hAnchor="page" w:x="1093" w:y="6560"/>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теля</w:t>
            </w:r>
          </w:p>
        </w:tc>
        <w:tc>
          <w:tcPr>
            <w:shd w:val="clear" w:color="auto" w:fill="FFFFFF"/>
            <w:tcBorders>
              <w:left w:val="single" w:sz="4"/>
              <w:top w:val="single" w:sz="4"/>
            </w:tcBorders>
            <w:vAlign w:val="top"/>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Наименование исходных данных</w:t>
            </w:r>
          </w:p>
        </w:tc>
        <w:tc>
          <w:tcPr>
            <w:shd w:val="clear" w:color="auto" w:fill="FFFFFF"/>
            <w:tcBorders>
              <w:left w:val="single" w:sz="4"/>
              <w:top w:val="single" w:sz="4"/>
            </w:tcBorders>
            <w:vAlign w:val="bottom"/>
          </w:tcPr>
          <w:p>
            <w:pPr>
              <w:pStyle w:val="Style15"/>
              <w:framePr w:w="14522" w:h="3701" w:wrap="none" w:vAnchor="page" w:hAnchor="page" w:x="1093" w:y="6560"/>
              <w:widowControl w:val="0"/>
              <w:keepNext w:val="0"/>
              <w:keepLines w:val="0"/>
              <w:shd w:val="clear" w:color="auto" w:fill="auto"/>
              <w:bidi w:val="0"/>
              <w:jc w:val="left"/>
              <w:spacing w:before="0" w:after="0" w:line="277" w:lineRule="exact"/>
              <w:ind w:left="180" w:right="0" w:firstLine="0"/>
            </w:pPr>
            <w:r>
              <w:rPr>
                <w:lang w:val="ru-RU" w:eastAsia="ru-RU" w:bidi="ru-RU"/>
                <w:sz w:val="24"/>
                <w:szCs w:val="24"/>
                <w:w w:val="100"/>
                <w:spacing w:val="0"/>
                <w:color w:val="000000"/>
                <w:position w:val="0"/>
              </w:rPr>
              <w:t>Единица</w:t>
            </w:r>
          </w:p>
          <w:p>
            <w:pPr>
              <w:pStyle w:val="Style15"/>
              <w:framePr w:w="14522" w:h="3701" w:wrap="none" w:vAnchor="page" w:hAnchor="page" w:x="1093" w:y="6560"/>
              <w:widowControl w:val="0"/>
              <w:keepNext w:val="0"/>
              <w:keepLines w:val="0"/>
              <w:shd w:val="clear" w:color="auto" w:fill="auto"/>
              <w:bidi w:val="0"/>
              <w:jc w:val="left"/>
              <w:spacing w:before="0" w:after="0" w:line="277" w:lineRule="exact"/>
              <w:ind w:left="180" w:right="0" w:firstLine="0"/>
            </w:pPr>
            <w:r>
              <w:rPr>
                <w:lang w:val="ru-RU" w:eastAsia="ru-RU" w:bidi="ru-RU"/>
                <w:sz w:val="24"/>
                <w:szCs w:val="24"/>
                <w:w w:val="100"/>
                <w:spacing w:val="0"/>
                <w:color w:val="000000"/>
                <w:position w:val="0"/>
              </w:rPr>
              <w:t>измерени</w:t>
            </w:r>
          </w:p>
          <w:p>
            <w:pPr>
              <w:pStyle w:val="Style15"/>
              <w:framePr w:w="14522" w:h="3701" w:wrap="none" w:vAnchor="page" w:hAnchor="page" w:x="1093" w:y="6560"/>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я</w:t>
            </w:r>
          </w:p>
        </w:tc>
        <w:tc>
          <w:tcPr>
            <w:shd w:val="clear" w:color="auto" w:fill="FFFFFF"/>
            <w:tcBorders>
              <w:left w:val="single" w:sz="4"/>
              <w:top w:val="single" w:sz="4"/>
            </w:tcBorders>
            <w:vAlign w:val="top"/>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Источник информации</w:t>
            </w:r>
          </w:p>
        </w:tc>
        <w:tc>
          <w:tcPr>
            <w:shd w:val="clear" w:color="auto" w:fill="FFFFFF"/>
            <w:tcBorders>
              <w:left w:val="single" w:sz="4"/>
              <w:right w:val="single" w:sz="4"/>
              <w:top w:val="single" w:sz="4"/>
            </w:tcBorders>
            <w:vAlign w:val="bottom"/>
          </w:tcPr>
          <w:p>
            <w:pPr>
              <w:pStyle w:val="Style15"/>
              <w:framePr w:w="14522" w:h="3701" w:wrap="none" w:vAnchor="page" w:hAnchor="page" w:x="1093" w:y="6560"/>
              <w:widowControl w:val="0"/>
              <w:keepNext w:val="0"/>
              <w:keepLines w:val="0"/>
              <w:shd w:val="clear" w:color="auto" w:fill="auto"/>
              <w:bidi w:val="0"/>
              <w:jc w:val="left"/>
              <w:spacing w:before="0" w:after="0"/>
              <w:ind w:left="160" w:right="0" w:firstLine="0"/>
            </w:pPr>
            <w:r>
              <w:rPr>
                <w:lang w:val="ru-RU" w:eastAsia="ru-RU" w:bidi="ru-RU"/>
                <w:sz w:val="24"/>
                <w:szCs w:val="24"/>
                <w:w w:val="100"/>
                <w:spacing w:val="0"/>
                <w:color w:val="000000"/>
                <w:position w:val="0"/>
              </w:rPr>
              <w:t>Значение</w:t>
            </w:r>
          </w:p>
          <w:p>
            <w:pPr>
              <w:pStyle w:val="Style15"/>
              <w:framePr w:w="14522" w:h="3701" w:wrap="none" w:vAnchor="page" w:hAnchor="page" w:x="1093" w:y="6560"/>
              <w:widowControl w:val="0"/>
              <w:keepNext w:val="0"/>
              <w:keepLines w:val="0"/>
              <w:shd w:val="clear" w:color="auto" w:fill="auto"/>
              <w:bidi w:val="0"/>
              <w:jc w:val="left"/>
              <w:spacing w:before="0" w:after="0"/>
              <w:ind w:left="160" w:right="0" w:firstLine="0"/>
            </w:pPr>
            <w:r>
              <w:rPr>
                <w:rStyle w:val="CharStyle58"/>
              </w:rPr>
              <w:t>ИСХиДНЫХ</w:t>
            </w:r>
          </w:p>
          <w:p>
            <w:pPr>
              <w:pStyle w:val="Style15"/>
              <w:framePr w:w="14522" w:h="3701" w:wrap="none" w:vAnchor="page" w:hAnchor="page" w:x="1093" w:y="6560"/>
              <w:widowControl w:val="0"/>
              <w:keepNext w:val="0"/>
              <w:keepLines w:val="0"/>
              <w:shd w:val="clear" w:color="auto" w:fill="auto"/>
              <w:bidi w:val="0"/>
              <w:jc w:val="center"/>
              <w:spacing w:before="0" w:after="0"/>
              <w:ind w:left="0" w:right="0" w:firstLine="0"/>
            </w:pPr>
            <w:r>
              <w:rPr>
                <w:lang w:val="ru-RU" w:eastAsia="ru-RU" w:bidi="ru-RU"/>
                <w:sz w:val="24"/>
                <w:szCs w:val="24"/>
                <w:w w:val="100"/>
                <w:spacing w:val="0"/>
                <w:color w:val="000000"/>
                <w:position w:val="0"/>
              </w:rPr>
              <w:t>данных</w:t>
            </w:r>
          </w:p>
        </w:tc>
      </w:tr>
      <w:tr>
        <w:trPr>
          <w:trHeight w:val="292" w:hRule="exact"/>
        </w:trPr>
        <w:tc>
          <w:tcPr>
            <w:shd w:val="clear" w:color="auto" w:fill="FFFFFF"/>
            <w:tcBorders>
              <w:left w:val="single" w:sz="4"/>
              <w:top w:val="single" w:sz="4"/>
            </w:tcBorders>
            <w:vAlign w:val="bottom"/>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bottom"/>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top"/>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top"/>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tcBorders>
              <w:left w:val="single" w:sz="4"/>
              <w:right w:val="single" w:sz="4"/>
              <w:top w:val="single" w:sz="4"/>
            </w:tcBorders>
            <w:vAlign w:val="top"/>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r>
      <w:tr>
        <w:trPr>
          <w:trHeight w:val="284" w:hRule="exact"/>
        </w:trPr>
        <w:tc>
          <w:tcPr>
            <w:shd w:val="clear" w:color="auto" w:fill="FFFFFF"/>
            <w:gridSpan w:val="5"/>
            <w:tcBorders>
              <w:left w:val="single" w:sz="4"/>
              <w:right w:val="single" w:sz="4"/>
              <w:top w:val="single" w:sz="4"/>
            </w:tcBorders>
            <w:vAlign w:val="bottom"/>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 Оценка качества управления расходами бюджета</w:t>
            </w:r>
          </w:p>
        </w:tc>
      </w:tr>
      <w:tr>
        <w:trPr>
          <w:trHeight w:val="1123" w:hRule="exact"/>
        </w:trPr>
        <w:tc>
          <w:tcPr>
            <w:shd w:val="clear" w:color="auto" w:fill="FFFFFF"/>
            <w:vMerge w:val="restart"/>
            <w:tcBorders>
              <w:left w:val="single" w:sz="4"/>
              <w:top w:val="single" w:sz="4"/>
            </w:tcBorders>
            <w:vAlign w:val="top"/>
          </w:tcPr>
          <w:p>
            <w:pPr>
              <w:pStyle w:val="Style15"/>
              <w:framePr w:w="14522" w:h="3701" w:wrap="none" w:vAnchor="page" w:hAnchor="page" w:x="1093" w:y="6560"/>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Р1.1</w:t>
            </w:r>
          </w:p>
        </w:tc>
        <w:tc>
          <w:tcPr>
            <w:shd w:val="clear" w:color="auto" w:fill="FFFFFF"/>
            <w:tcBorders>
              <w:left w:val="single" w:sz="4"/>
              <w:top w:val="single" w:sz="4"/>
            </w:tcBorders>
            <w:vAlign w:val="bottom"/>
          </w:tcPr>
          <w:p>
            <w:pPr>
              <w:pStyle w:val="Style15"/>
              <w:framePr w:w="14522" w:h="3701" w:wrap="none" w:vAnchor="page" w:hAnchor="page" w:x="1093" w:y="6560"/>
              <w:widowControl w:val="0"/>
              <w:keepNext w:val="0"/>
              <w:keepLines w:val="0"/>
              <w:shd w:val="clear" w:color="auto" w:fill="auto"/>
              <w:bidi w:val="0"/>
              <w:spacing w:before="0" w:after="0" w:line="281" w:lineRule="exact"/>
              <w:ind w:left="0" w:right="0" w:firstLine="0"/>
            </w:pPr>
            <w:r>
              <w:rPr>
                <w:lang w:val="ru-RU" w:eastAsia="ru-RU" w:bidi="ru-RU"/>
                <w:sz w:val="24"/>
                <w:szCs w:val="24"/>
                <w:w w:val="100"/>
                <w:spacing w:val="0"/>
                <w:color w:val="000000"/>
                <w:position w:val="0"/>
              </w:rPr>
              <w:t>Количество подведомственных ГАБС учреждений, выполнивших муниципальное задание на 100% в отчетном финансовом году (с учетом допустимого (возможного) отклонения)</w:t>
            </w:r>
          </w:p>
        </w:tc>
        <w:tc>
          <w:tcPr>
            <w:shd w:val="clear" w:color="auto" w:fill="FFFFFF"/>
            <w:tcBorders>
              <w:left w:val="single" w:sz="4"/>
              <w:top w:val="single" w:sz="4"/>
            </w:tcBorders>
            <w:vAlign w:val="top"/>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шт.</w:t>
            </w:r>
          </w:p>
        </w:tc>
        <w:tc>
          <w:tcPr>
            <w:shd w:val="clear" w:color="auto" w:fill="FFFFFF"/>
            <w:tcBorders>
              <w:left w:val="single" w:sz="4"/>
              <w:top w:val="single" w:sz="4"/>
            </w:tcBorders>
            <w:vAlign w:val="top"/>
          </w:tcPr>
          <w:p>
            <w:pPr>
              <w:pStyle w:val="Style15"/>
              <w:framePr w:w="14522" w:h="3701" w:wrap="none" w:vAnchor="page" w:hAnchor="page" w:x="1093" w:y="6560"/>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Отчеты о выполнении муниципального задания за отчетный финансовый год</w:t>
            </w:r>
          </w:p>
        </w:tc>
        <w:tc>
          <w:tcPr>
            <w:shd w:val="clear" w:color="auto" w:fill="FFFFFF"/>
            <w:tcBorders>
              <w:left w:val="single" w:sz="4"/>
              <w:right w:val="single" w:sz="4"/>
              <w:top w:val="single" w:sz="4"/>
            </w:tcBorders>
            <w:vAlign w:val="top"/>
          </w:tcPr>
          <w:p>
            <w:pPr>
              <w:framePr w:w="14522" w:h="3701" w:wrap="none" w:vAnchor="page" w:hAnchor="page" w:x="1093" w:y="6560"/>
              <w:widowControl w:val="0"/>
              <w:rPr>
                <w:sz w:val="10"/>
                <w:szCs w:val="10"/>
              </w:rPr>
            </w:pPr>
          </w:p>
        </w:tc>
      </w:tr>
      <w:tr>
        <w:trPr>
          <w:trHeight w:val="835" w:hRule="exact"/>
        </w:trPr>
        <w:tc>
          <w:tcPr>
            <w:shd w:val="clear" w:color="auto" w:fill="FFFFFF"/>
            <w:vMerge/>
            <w:tcBorders>
              <w:left w:val="single" w:sz="4"/>
            </w:tcBorders>
            <w:vAlign w:val="top"/>
          </w:tcPr>
          <w:p>
            <w:pPr>
              <w:framePr w:w="14522" w:h="3701" w:wrap="none" w:vAnchor="page" w:hAnchor="page" w:x="1093" w:y="6560"/>
            </w:pPr>
          </w:p>
        </w:tc>
        <w:tc>
          <w:tcPr>
            <w:shd w:val="clear" w:color="auto" w:fill="FFFFFF"/>
            <w:tcBorders>
              <w:left w:val="single" w:sz="4"/>
              <w:top w:val="single" w:sz="4"/>
            </w:tcBorders>
            <w:vAlign w:val="bottom"/>
          </w:tcPr>
          <w:p>
            <w:pPr>
              <w:pStyle w:val="Style15"/>
              <w:framePr w:w="14522" w:h="3701" w:wrap="none" w:vAnchor="page" w:hAnchor="page" w:x="1093" w:y="6560"/>
              <w:widowControl w:val="0"/>
              <w:keepNext w:val="0"/>
              <w:keepLines w:val="0"/>
              <w:shd w:val="clear" w:color="auto" w:fill="auto"/>
              <w:bidi w:val="0"/>
              <w:spacing w:before="0" w:after="0" w:line="281" w:lineRule="exact"/>
              <w:ind w:left="0" w:right="0" w:firstLine="0"/>
            </w:pPr>
            <w:r>
              <w:rPr>
                <w:lang w:val="ru-RU" w:eastAsia="ru-RU" w:bidi="ru-RU"/>
                <w:sz w:val="24"/>
                <w:szCs w:val="24"/>
                <w:w w:val="100"/>
                <w:spacing w:val="0"/>
                <w:color w:val="000000"/>
                <w:position w:val="0"/>
              </w:rPr>
              <w:t>Общее количество подведомственных ГАБС учреждений, которым установлены муниципальные задания в отчетном финансовом году</w:t>
            </w:r>
          </w:p>
        </w:tc>
        <w:tc>
          <w:tcPr>
            <w:shd w:val="clear" w:color="auto" w:fill="FFFFFF"/>
            <w:tcBorders>
              <w:left w:val="single" w:sz="4"/>
              <w:top w:val="single" w:sz="4"/>
            </w:tcBorders>
            <w:vAlign w:val="top"/>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шт.</w:t>
            </w:r>
          </w:p>
        </w:tc>
        <w:tc>
          <w:tcPr>
            <w:shd w:val="clear" w:color="auto" w:fill="FFFFFF"/>
            <w:tcBorders>
              <w:left w:val="single" w:sz="4"/>
              <w:top w:val="single" w:sz="4"/>
            </w:tcBorders>
            <w:vAlign w:val="top"/>
          </w:tcPr>
          <w:p>
            <w:pPr>
              <w:pStyle w:val="Style15"/>
              <w:framePr w:w="14522" w:h="3701" w:wrap="none" w:vAnchor="page" w:hAnchor="page" w:x="1093" w:y="6560"/>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Информационная система "АЦК- Финансы"</w:t>
            </w:r>
          </w:p>
        </w:tc>
        <w:tc>
          <w:tcPr>
            <w:shd w:val="clear" w:color="auto" w:fill="FFFFFF"/>
            <w:tcBorders>
              <w:left w:val="single" w:sz="4"/>
              <w:right w:val="single" w:sz="4"/>
              <w:top w:val="single" w:sz="4"/>
            </w:tcBorders>
            <w:vAlign w:val="top"/>
          </w:tcPr>
          <w:p>
            <w:pPr>
              <w:framePr w:w="14522" w:h="3701" w:wrap="none" w:vAnchor="page" w:hAnchor="page" w:x="1093" w:y="6560"/>
              <w:widowControl w:val="0"/>
              <w:rPr>
                <w:sz w:val="10"/>
                <w:szCs w:val="10"/>
              </w:rPr>
            </w:pPr>
          </w:p>
        </w:tc>
      </w:tr>
      <w:tr>
        <w:trPr>
          <w:trHeight w:val="306" w:hRule="exact"/>
        </w:trPr>
        <w:tc>
          <w:tcPr>
            <w:shd w:val="clear" w:color="auto" w:fill="FFFFFF"/>
            <w:tcBorders>
              <w:left w:val="single" w:sz="4"/>
              <w:top w:val="single" w:sz="4"/>
              <w:bottom w:val="single" w:sz="4"/>
            </w:tcBorders>
            <w:vAlign w:val="bottom"/>
          </w:tcPr>
          <w:p>
            <w:pPr>
              <w:pStyle w:val="Style15"/>
              <w:framePr w:w="14522" w:h="3701" w:wrap="none" w:vAnchor="page" w:hAnchor="page" w:x="1093" w:y="6560"/>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Р1.2</w:t>
            </w:r>
          </w:p>
        </w:tc>
        <w:tc>
          <w:tcPr>
            <w:shd w:val="clear" w:color="auto" w:fill="FFFFFF"/>
            <w:tcBorders>
              <w:left w:val="single" w:sz="4"/>
              <w:top w:val="single" w:sz="4"/>
              <w:bottom w:val="single" w:sz="4"/>
            </w:tcBorders>
            <w:vAlign w:val="bottom"/>
          </w:tcPr>
          <w:p>
            <w:pPr>
              <w:pStyle w:val="Style15"/>
              <w:framePr w:w="14522" w:h="3701" w:wrap="none" w:vAnchor="page" w:hAnchor="page" w:x="1093" w:y="6560"/>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Кассовые расходы ГАБС за счет целевых средств областного</w:t>
            </w:r>
          </w:p>
        </w:tc>
        <w:tc>
          <w:tcPr>
            <w:shd w:val="clear" w:color="auto" w:fill="FFFFFF"/>
            <w:tcBorders>
              <w:left w:val="single" w:sz="4"/>
              <w:top w:val="single" w:sz="4"/>
              <w:bottom w:val="single" w:sz="4"/>
            </w:tcBorders>
            <w:vAlign w:val="bottom"/>
          </w:tcPr>
          <w:p>
            <w:pPr>
              <w:pStyle w:val="Style15"/>
              <w:framePr w:w="14522" w:h="3701" w:wrap="none" w:vAnchor="page" w:hAnchor="page" w:x="1093" w:y="65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тыс.</w:t>
            </w:r>
          </w:p>
        </w:tc>
        <w:tc>
          <w:tcPr>
            <w:shd w:val="clear" w:color="auto" w:fill="FFFFFF"/>
            <w:tcBorders>
              <w:left w:val="single" w:sz="4"/>
              <w:top w:val="single" w:sz="4"/>
              <w:bottom w:val="single" w:sz="4"/>
            </w:tcBorders>
            <w:vAlign w:val="bottom"/>
          </w:tcPr>
          <w:p>
            <w:pPr>
              <w:pStyle w:val="Style15"/>
              <w:framePr w:w="14522" w:h="3701" w:wrap="none" w:vAnchor="page" w:hAnchor="page" w:x="1093" w:y="6560"/>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Годовой отчет ГАБС,</w:t>
            </w:r>
          </w:p>
        </w:tc>
        <w:tc>
          <w:tcPr>
            <w:shd w:val="clear" w:color="auto" w:fill="FFFFFF"/>
            <w:tcBorders>
              <w:left w:val="single" w:sz="4"/>
              <w:right w:val="single" w:sz="4"/>
              <w:top w:val="single" w:sz="4"/>
              <w:bottom w:val="single" w:sz="4"/>
            </w:tcBorders>
            <w:vAlign w:val="top"/>
          </w:tcPr>
          <w:p>
            <w:pPr>
              <w:framePr w:w="14522" w:h="3701" w:wrap="none" w:vAnchor="page" w:hAnchor="page" w:x="1093" w:y="6560"/>
              <w:widowControl w:val="0"/>
              <w:rPr>
                <w:sz w:val="10"/>
                <w:szCs w:val="10"/>
              </w:rPr>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022"/>
        <w:gridCol w:w="6800"/>
        <w:gridCol w:w="1274"/>
        <w:gridCol w:w="4216"/>
        <w:gridCol w:w="1303"/>
      </w:tblGrid>
      <w:tr>
        <w:trPr>
          <w:trHeight w:val="569" w:hRule="exact"/>
        </w:trPr>
        <w:tc>
          <w:tcPr>
            <w:shd w:val="clear" w:color="auto" w:fill="FFFFFF"/>
            <w:vMerge w:val="restart"/>
            <w:tcBorders>
              <w:left w:val="single" w:sz="4"/>
              <w:top w:val="single" w:sz="4"/>
            </w:tcBorders>
            <w:vAlign w:val="top"/>
          </w:tcPr>
          <w:p>
            <w:pPr>
              <w:framePr w:w="14616" w:h="9000" w:wrap="none" w:vAnchor="page" w:hAnchor="page" w:x="1300" w:y="1452"/>
              <w:widowControl w:val="0"/>
              <w:rPr>
                <w:sz w:val="10"/>
                <w:szCs w:val="10"/>
              </w:rPr>
            </w:pP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бюджета в отчетном финансовом году</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left"/>
              <w:spacing w:before="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tcBorders>
              <w:left w:val="single" w:sz="4"/>
              <w:top w:val="single" w:sz="4"/>
            </w:tcBorders>
            <w:vAlign w:val="bottom"/>
          </w:tcPr>
          <w:p>
            <w:pPr>
              <w:pStyle w:val="Style15"/>
              <w:framePr w:w="14616" w:h="9000" w:wrap="none" w:vAnchor="page" w:hAnchor="page" w:x="1300" w:y="1452"/>
              <w:widowControl w:val="0"/>
              <w:keepNext w:val="0"/>
              <w:keepLines w:val="0"/>
              <w:shd w:val="clear" w:color="auto" w:fill="auto"/>
              <w:bidi w:val="0"/>
              <w:jc w:val="left"/>
              <w:spacing w:before="0" w:after="0" w:line="270" w:lineRule="exact"/>
              <w:ind w:left="0" w:right="0" w:firstLine="0"/>
            </w:pPr>
            <w:r>
              <w:rPr>
                <w:lang w:val="ru-RU" w:eastAsia="ru-RU" w:bidi="ru-RU"/>
                <w:sz w:val="24"/>
                <w:szCs w:val="24"/>
                <w:w w:val="100"/>
                <w:spacing w:val="0"/>
                <w:color w:val="000000"/>
                <w:position w:val="0"/>
              </w:rPr>
              <w:t>информационная система "АЦК- Финансы"</w:t>
            </w:r>
          </w:p>
        </w:tc>
        <w:tc>
          <w:tcPr>
            <w:shd w:val="clear" w:color="auto" w:fill="FFFFFF"/>
            <w:tcBorders>
              <w:left w:val="single" w:sz="4"/>
              <w:right w:val="single" w:sz="4"/>
              <w:top w:val="single" w:sz="4"/>
            </w:tcBorders>
            <w:vAlign w:val="top"/>
          </w:tcPr>
          <w:p>
            <w:pPr>
              <w:framePr w:w="14616" w:h="9000" w:wrap="none" w:vAnchor="page" w:hAnchor="page" w:x="1300" w:y="1452"/>
              <w:widowControl w:val="0"/>
              <w:rPr>
                <w:sz w:val="10"/>
                <w:szCs w:val="10"/>
              </w:rPr>
            </w:pPr>
          </w:p>
        </w:tc>
      </w:tr>
      <w:tr>
        <w:trPr>
          <w:trHeight w:val="1116" w:hRule="exact"/>
        </w:trPr>
        <w:tc>
          <w:tcPr>
            <w:shd w:val="clear" w:color="auto" w:fill="FFFFFF"/>
            <w:vMerge/>
            <w:tcBorders>
              <w:left w:val="single" w:sz="4"/>
            </w:tcBorders>
            <w:vAlign w:val="top"/>
          </w:tcPr>
          <w:p>
            <w:pPr>
              <w:framePr w:w="14616" w:h="9000" w:wrap="none" w:vAnchor="page" w:hAnchor="page" w:x="1300" w:y="1452"/>
            </w:pPr>
          </w:p>
        </w:tc>
        <w:tc>
          <w:tcPr>
            <w:shd w:val="clear" w:color="auto" w:fill="FFFFFF"/>
            <w:tcBorders>
              <w:left w:val="single" w:sz="4"/>
              <w:top w:val="single" w:sz="4"/>
            </w:tcBorders>
            <w:vAlign w:val="bottom"/>
          </w:tcPr>
          <w:p>
            <w:pPr>
              <w:pStyle w:val="Style15"/>
              <w:framePr w:w="14616" w:h="9000" w:wrap="none" w:vAnchor="page" w:hAnchor="page" w:x="130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Уточненные бюджетные ассигнования ГАБС, источником финансового обеспечения которых являются целевые межбюджетные трансферты из областного бюджета, в отчетном финансовом году</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616" w:h="9000" w:wrap="none" w:vAnchor="page" w:hAnchor="page" w:x="1300"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Бюджетная роспись ГАБС, информационная система "АЦК- Финансы"</w:t>
            </w:r>
          </w:p>
        </w:tc>
        <w:tc>
          <w:tcPr>
            <w:shd w:val="clear" w:color="auto" w:fill="FFFFFF"/>
            <w:tcBorders>
              <w:left w:val="single" w:sz="4"/>
              <w:right w:val="single" w:sz="4"/>
              <w:top w:val="single" w:sz="4"/>
            </w:tcBorders>
            <w:vAlign w:val="top"/>
          </w:tcPr>
          <w:p>
            <w:pPr>
              <w:framePr w:w="14616" w:h="9000" w:wrap="none" w:vAnchor="page" w:hAnchor="page" w:x="1300" w:y="1452"/>
              <w:widowControl w:val="0"/>
              <w:rPr>
                <w:sz w:val="10"/>
                <w:szCs w:val="10"/>
              </w:rPr>
            </w:pPr>
          </w:p>
        </w:tc>
      </w:tr>
      <w:tr>
        <w:trPr>
          <w:trHeight w:val="1408" w:hRule="exact"/>
        </w:trPr>
        <w:tc>
          <w:tcPr>
            <w:shd w:val="clear" w:color="auto" w:fill="FFFFFF"/>
            <w:vMerge w:val="restart"/>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left"/>
              <w:spacing w:before="0" w:after="0" w:line="240" w:lineRule="exact"/>
              <w:ind w:left="320" w:right="0" w:firstLine="0"/>
            </w:pPr>
            <w:r>
              <w:rPr>
                <w:lang w:val="ru-RU" w:eastAsia="ru-RU" w:bidi="ru-RU"/>
                <w:sz w:val="24"/>
                <w:szCs w:val="24"/>
                <w:w w:val="100"/>
                <w:spacing w:val="0"/>
                <w:color w:val="000000"/>
                <w:position w:val="0"/>
              </w:rPr>
              <w:t>Р1.3</w:t>
            </w:r>
          </w:p>
        </w:tc>
        <w:tc>
          <w:tcPr>
            <w:shd w:val="clear" w:color="auto" w:fill="FFFFFF"/>
            <w:tcBorders>
              <w:left w:val="single" w:sz="4"/>
              <w:top w:val="single" w:sz="4"/>
            </w:tcBorders>
            <w:vAlign w:val="bottom"/>
          </w:tcPr>
          <w:p>
            <w:pPr>
              <w:pStyle w:val="Style15"/>
              <w:framePr w:w="14616" w:h="9000" w:wrap="none" w:vAnchor="page" w:hAnchor="page" w:x="1300" w:y="1452"/>
              <w:widowControl w:val="0"/>
              <w:keepNext w:val="0"/>
              <w:keepLines w:val="0"/>
              <w:shd w:val="clear" w:color="auto" w:fill="auto"/>
              <w:bidi w:val="0"/>
              <w:spacing w:before="0" w:after="0" w:line="281" w:lineRule="exact"/>
              <w:ind w:left="0" w:right="0" w:firstLine="0"/>
            </w:pPr>
            <w:r>
              <w:rPr>
                <w:lang w:val="ru-RU" w:eastAsia="ru-RU" w:bidi="ru-RU"/>
                <w:sz w:val="24"/>
                <w:szCs w:val="24"/>
                <w:w w:val="100"/>
                <w:spacing w:val="0"/>
                <w:color w:val="000000"/>
                <w:position w:val="0"/>
              </w:rPr>
              <w:t>Кассовые расходы ГАБС и подведомственных казенных учреждений (без учета расходов за счет целевых средств областного бюджета) из бюджета муниципального образования «Жигаловский район» за IV квартал отчетного финансового года</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616" w:h="9000" w:wrap="none" w:vAnchor="page" w:hAnchor="page" w:x="1300"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Месячный отчет отчетного финансового года ГАБС, информационная система "АЦК- Финансы"</w:t>
            </w:r>
          </w:p>
        </w:tc>
        <w:tc>
          <w:tcPr>
            <w:shd w:val="clear" w:color="auto" w:fill="FFFFFF"/>
            <w:tcBorders>
              <w:left w:val="single" w:sz="4"/>
              <w:right w:val="single" w:sz="4"/>
              <w:top w:val="single" w:sz="4"/>
            </w:tcBorders>
            <w:vAlign w:val="top"/>
          </w:tcPr>
          <w:p>
            <w:pPr>
              <w:framePr w:w="14616" w:h="9000" w:wrap="none" w:vAnchor="page" w:hAnchor="page" w:x="1300" w:y="1452"/>
              <w:widowControl w:val="0"/>
              <w:rPr>
                <w:sz w:val="10"/>
                <w:szCs w:val="10"/>
              </w:rPr>
            </w:pPr>
          </w:p>
        </w:tc>
      </w:tr>
      <w:tr>
        <w:trPr>
          <w:trHeight w:val="1120" w:hRule="exact"/>
        </w:trPr>
        <w:tc>
          <w:tcPr>
            <w:shd w:val="clear" w:color="auto" w:fill="FFFFFF"/>
            <w:vMerge/>
            <w:tcBorders>
              <w:left w:val="single" w:sz="4"/>
            </w:tcBorders>
            <w:vAlign w:val="top"/>
          </w:tcPr>
          <w:p>
            <w:pPr>
              <w:framePr w:w="14616" w:h="9000" w:wrap="none" w:vAnchor="page" w:hAnchor="page" w:x="1300" w:y="1452"/>
            </w:pPr>
          </w:p>
        </w:tc>
        <w:tc>
          <w:tcPr>
            <w:shd w:val="clear" w:color="auto" w:fill="FFFFFF"/>
            <w:tcBorders>
              <w:left w:val="single" w:sz="4"/>
              <w:top w:val="single" w:sz="4"/>
            </w:tcBorders>
            <w:vAlign w:val="bottom"/>
          </w:tcPr>
          <w:p>
            <w:pPr>
              <w:pStyle w:val="Style15"/>
              <w:framePr w:w="14616" w:h="9000" w:wrap="none" w:vAnchor="page" w:hAnchor="page" w:x="130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Кассовые расходы ГАБС и подведомственных казенных учреждений (без учета расходов за счет целевых средств областного бюджета) из бюджета муниципального образования «Жигаловский район» за отчетный финансовый год</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616" w:h="9000" w:wrap="none" w:vAnchor="page" w:hAnchor="page" w:x="1300"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Годовой отчет ГАБС, информационная система "АЦК-Финансы"</w:t>
            </w:r>
          </w:p>
        </w:tc>
        <w:tc>
          <w:tcPr>
            <w:shd w:val="clear" w:color="auto" w:fill="FFFFFF"/>
            <w:tcBorders>
              <w:left w:val="single" w:sz="4"/>
              <w:right w:val="single" w:sz="4"/>
              <w:top w:val="single" w:sz="4"/>
            </w:tcBorders>
            <w:vAlign w:val="top"/>
          </w:tcPr>
          <w:p>
            <w:pPr>
              <w:framePr w:w="14616" w:h="9000" w:wrap="none" w:vAnchor="page" w:hAnchor="page" w:x="1300" w:y="1452"/>
              <w:widowControl w:val="0"/>
              <w:rPr>
                <w:sz w:val="10"/>
                <w:szCs w:val="10"/>
              </w:rPr>
            </w:pPr>
          </w:p>
        </w:tc>
      </w:tr>
      <w:tr>
        <w:trPr>
          <w:trHeight w:val="562" w:hRule="exact"/>
        </w:trPr>
        <w:tc>
          <w:tcPr>
            <w:shd w:val="clear" w:color="auto" w:fill="FFFFFF"/>
            <w:vMerge w:val="restart"/>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left"/>
              <w:spacing w:before="0" w:after="0" w:line="240" w:lineRule="exact"/>
              <w:ind w:left="320" w:right="0" w:firstLine="0"/>
            </w:pPr>
            <w:r>
              <w:rPr>
                <w:lang w:val="en-US" w:eastAsia="en-US" w:bidi="en-US"/>
                <w:sz w:val="24"/>
                <w:szCs w:val="24"/>
                <w:w w:val="100"/>
                <w:spacing w:val="0"/>
                <w:color w:val="000000"/>
                <w:position w:val="0"/>
              </w:rPr>
              <w:t>PI.</w:t>
            </w:r>
            <w:r>
              <w:rPr>
                <w:lang w:val="ru-RU" w:eastAsia="ru-RU" w:bidi="ru-RU"/>
                <w:sz w:val="24"/>
                <w:szCs w:val="24"/>
                <w:w w:val="100"/>
                <w:spacing w:val="0"/>
                <w:color w:val="000000"/>
                <w:position w:val="0"/>
              </w:rPr>
              <w:t>4</w:t>
            </w:r>
          </w:p>
        </w:tc>
        <w:tc>
          <w:tcPr>
            <w:shd w:val="clear" w:color="auto" w:fill="FFFFFF"/>
            <w:tcBorders>
              <w:left w:val="single" w:sz="4"/>
              <w:top w:val="single" w:sz="4"/>
            </w:tcBorders>
            <w:vAlign w:val="bottom"/>
          </w:tcPr>
          <w:p>
            <w:pPr>
              <w:pStyle w:val="Style15"/>
              <w:framePr w:w="14616" w:h="9000" w:wrap="none" w:vAnchor="page" w:hAnchor="page" w:x="130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Количество целевых показателей муниципальных программ, достигнутых Г АБС в отчетном финансовом году</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шт.</w:t>
            </w:r>
          </w:p>
        </w:tc>
        <w:tc>
          <w:tcPr>
            <w:shd w:val="clear" w:color="auto" w:fill="FFFFFF"/>
            <w:vMerge w:val="restart"/>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Сводный годовой отчет о ходе реализации и об оценке эффективности муниципальных программ</w:t>
            </w:r>
          </w:p>
        </w:tc>
        <w:tc>
          <w:tcPr>
            <w:shd w:val="clear" w:color="auto" w:fill="FFFFFF"/>
            <w:tcBorders>
              <w:left w:val="single" w:sz="4"/>
              <w:right w:val="single" w:sz="4"/>
              <w:top w:val="single" w:sz="4"/>
            </w:tcBorders>
            <w:vAlign w:val="top"/>
          </w:tcPr>
          <w:p>
            <w:pPr>
              <w:framePr w:w="14616" w:h="9000" w:wrap="none" w:vAnchor="page" w:hAnchor="page" w:x="1300" w:y="1452"/>
              <w:widowControl w:val="0"/>
              <w:rPr>
                <w:sz w:val="10"/>
                <w:szCs w:val="10"/>
              </w:rPr>
            </w:pPr>
          </w:p>
        </w:tc>
      </w:tr>
      <w:tr>
        <w:trPr>
          <w:trHeight w:val="839" w:hRule="exact"/>
        </w:trPr>
        <w:tc>
          <w:tcPr>
            <w:shd w:val="clear" w:color="auto" w:fill="FFFFFF"/>
            <w:vMerge/>
            <w:tcBorders>
              <w:left w:val="single" w:sz="4"/>
            </w:tcBorders>
            <w:vAlign w:val="top"/>
          </w:tcPr>
          <w:p>
            <w:pPr>
              <w:framePr w:w="14616" w:h="9000" w:wrap="none" w:vAnchor="page" w:hAnchor="page" w:x="1300" w:y="1452"/>
            </w:pPr>
          </w:p>
        </w:tc>
        <w:tc>
          <w:tcPr>
            <w:shd w:val="clear" w:color="auto" w:fill="FFFFFF"/>
            <w:tcBorders>
              <w:left w:val="single" w:sz="4"/>
              <w:top w:val="single" w:sz="4"/>
            </w:tcBorders>
            <w:vAlign w:val="bottom"/>
          </w:tcPr>
          <w:p>
            <w:pPr>
              <w:pStyle w:val="Style15"/>
              <w:framePr w:w="14616" w:h="9000" w:wrap="none" w:vAnchor="page" w:hAnchor="page" w:x="130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Количество целевых показателей муниципальных программ, достижение которых было запланировано ГАБС в отчетном финансовом году</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шт.</w:t>
            </w:r>
          </w:p>
        </w:tc>
        <w:tc>
          <w:tcPr>
            <w:shd w:val="clear" w:color="auto" w:fill="FFFFFF"/>
            <w:vMerge/>
            <w:tcBorders>
              <w:left w:val="single" w:sz="4"/>
            </w:tcBorders>
            <w:vAlign w:val="top"/>
          </w:tcPr>
          <w:p>
            <w:pPr>
              <w:framePr w:w="14616" w:h="9000" w:wrap="none" w:vAnchor="page" w:hAnchor="page" w:x="1300" w:y="1452"/>
            </w:pPr>
          </w:p>
        </w:tc>
        <w:tc>
          <w:tcPr>
            <w:shd w:val="clear" w:color="auto" w:fill="FFFFFF"/>
            <w:tcBorders>
              <w:left w:val="single" w:sz="4"/>
              <w:right w:val="single" w:sz="4"/>
              <w:top w:val="single" w:sz="4"/>
            </w:tcBorders>
            <w:vAlign w:val="top"/>
          </w:tcPr>
          <w:p>
            <w:pPr>
              <w:framePr w:w="14616" w:h="9000" w:wrap="none" w:vAnchor="page" w:hAnchor="page" w:x="1300" w:y="1452"/>
              <w:widowControl w:val="0"/>
              <w:rPr>
                <w:sz w:val="10"/>
                <w:szCs w:val="10"/>
              </w:rPr>
            </w:pPr>
          </w:p>
        </w:tc>
      </w:tr>
      <w:tr>
        <w:trPr>
          <w:trHeight w:val="846" w:hRule="exact"/>
        </w:trPr>
        <w:tc>
          <w:tcPr>
            <w:shd w:val="clear" w:color="auto" w:fill="FFFFFF"/>
            <w:vMerge w:val="restart"/>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left"/>
              <w:spacing w:before="0" w:after="0" w:line="240" w:lineRule="exact"/>
              <w:ind w:left="320" w:right="0" w:firstLine="0"/>
            </w:pPr>
            <w:r>
              <w:rPr>
                <w:lang w:val="en-US" w:eastAsia="en-US" w:bidi="en-US"/>
                <w:sz w:val="24"/>
                <w:szCs w:val="24"/>
                <w:w w:val="100"/>
                <w:spacing w:val="0"/>
                <w:color w:val="000000"/>
                <w:position w:val="0"/>
              </w:rPr>
              <w:t>PI.5</w:t>
            </w:r>
          </w:p>
        </w:tc>
        <w:tc>
          <w:tcPr>
            <w:shd w:val="clear" w:color="auto" w:fill="FFFFFF"/>
            <w:tcBorders>
              <w:left w:val="single" w:sz="4"/>
              <w:top w:val="single" w:sz="4"/>
            </w:tcBorders>
            <w:vAlign w:val="bottom"/>
          </w:tcPr>
          <w:p>
            <w:pPr>
              <w:pStyle w:val="Style15"/>
              <w:framePr w:w="14616" w:h="9000" w:wrap="none" w:vAnchor="page" w:hAnchor="page" w:x="1300" w:y="1452"/>
              <w:widowControl w:val="0"/>
              <w:keepNext w:val="0"/>
              <w:keepLines w:val="0"/>
              <w:shd w:val="clear" w:color="auto" w:fill="auto"/>
              <w:bidi w:val="0"/>
              <w:spacing w:before="0" w:after="0" w:line="281" w:lineRule="exact"/>
              <w:ind w:left="0" w:right="0" w:firstLine="0"/>
            </w:pPr>
            <w:r>
              <w:rPr>
                <w:lang w:val="ru-RU" w:eastAsia="ru-RU" w:bidi="ru-RU"/>
                <w:sz w:val="24"/>
                <w:szCs w:val="24"/>
                <w:w w:val="100"/>
                <w:spacing w:val="0"/>
                <w:color w:val="000000"/>
                <w:position w:val="0"/>
              </w:rPr>
              <w:t>Кассовые расходы ГАБС и подведомственных казенных учреждений из бюджета муниципального образования «Жигаловский район» за отчетный финансовый год</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616" w:h="9000" w:wrap="none" w:vAnchor="page" w:hAnchor="page" w:x="1300"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val="restart"/>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Годовой отчет ГАБС</w:t>
            </w:r>
          </w:p>
        </w:tc>
        <w:tc>
          <w:tcPr>
            <w:shd w:val="clear" w:color="auto" w:fill="FFFFFF"/>
            <w:vMerge w:val="restart"/>
            <w:tcBorders>
              <w:left w:val="single" w:sz="4"/>
              <w:right w:val="single" w:sz="4"/>
              <w:top w:val="single" w:sz="4"/>
            </w:tcBorders>
            <w:vAlign w:val="top"/>
          </w:tcPr>
          <w:p>
            <w:pPr>
              <w:framePr w:w="14616" w:h="9000" w:wrap="none" w:vAnchor="page" w:hAnchor="page" w:x="1300" w:y="1452"/>
              <w:widowControl w:val="0"/>
              <w:rPr>
                <w:sz w:val="10"/>
                <w:szCs w:val="10"/>
              </w:rPr>
            </w:pPr>
          </w:p>
        </w:tc>
      </w:tr>
      <w:tr>
        <w:trPr>
          <w:trHeight w:val="846" w:hRule="exact"/>
        </w:trPr>
        <w:tc>
          <w:tcPr>
            <w:shd w:val="clear" w:color="auto" w:fill="FFFFFF"/>
            <w:vMerge/>
            <w:tcBorders>
              <w:left w:val="single" w:sz="4"/>
            </w:tcBorders>
            <w:vAlign w:val="top"/>
          </w:tcPr>
          <w:p>
            <w:pPr>
              <w:framePr w:w="14616" w:h="9000" w:wrap="none" w:vAnchor="page" w:hAnchor="page" w:x="1300" w:y="1452"/>
            </w:pPr>
          </w:p>
        </w:tc>
        <w:tc>
          <w:tcPr>
            <w:shd w:val="clear" w:color="auto" w:fill="FFFFFF"/>
            <w:tcBorders>
              <w:left w:val="single" w:sz="4"/>
              <w:top w:val="single" w:sz="4"/>
            </w:tcBorders>
            <w:vAlign w:val="bottom"/>
          </w:tcPr>
          <w:p>
            <w:pPr>
              <w:pStyle w:val="Style15"/>
              <w:framePr w:w="14616" w:h="9000" w:wrap="none" w:vAnchor="page" w:hAnchor="page" w:x="1300" w:y="1452"/>
              <w:widowControl w:val="0"/>
              <w:keepNext w:val="0"/>
              <w:keepLines w:val="0"/>
              <w:shd w:val="clear" w:color="auto" w:fill="auto"/>
              <w:bidi w:val="0"/>
              <w:spacing w:before="0" w:after="0" w:line="281" w:lineRule="exact"/>
              <w:ind w:left="0" w:right="0" w:firstLine="0"/>
            </w:pPr>
            <w:r>
              <w:rPr>
                <w:lang w:val="ru-RU" w:eastAsia="ru-RU" w:bidi="ru-RU"/>
                <w:sz w:val="24"/>
                <w:szCs w:val="24"/>
                <w:w w:val="100"/>
                <w:spacing w:val="0"/>
                <w:color w:val="000000"/>
                <w:position w:val="0"/>
              </w:rPr>
              <w:t>Объем лимитов бюджетных обязательств бюджета муниципального образования «Жигаловский район», доведенных до ГАБС</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616" w:h="9000" w:wrap="none" w:vAnchor="page" w:hAnchor="page" w:x="1300"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tcBorders>
              <w:left w:val="single" w:sz="4"/>
            </w:tcBorders>
            <w:vAlign w:val="top"/>
          </w:tcPr>
          <w:p>
            <w:pPr>
              <w:framePr w:w="14616" w:h="9000" w:wrap="none" w:vAnchor="page" w:hAnchor="page" w:x="1300" w:y="1452"/>
            </w:pPr>
          </w:p>
        </w:tc>
        <w:tc>
          <w:tcPr>
            <w:shd w:val="clear" w:color="auto" w:fill="FFFFFF"/>
            <w:vMerge/>
            <w:tcBorders>
              <w:left w:val="single" w:sz="4"/>
              <w:right w:val="single" w:sz="4"/>
            </w:tcBorders>
            <w:vAlign w:val="top"/>
          </w:tcPr>
          <w:p>
            <w:pPr>
              <w:framePr w:w="14616" w:h="9000" w:wrap="none" w:vAnchor="page" w:hAnchor="page" w:x="1300" w:y="1452"/>
            </w:pPr>
          </w:p>
        </w:tc>
      </w:tr>
      <w:tr>
        <w:trPr>
          <w:trHeight w:val="842" w:hRule="exact"/>
        </w:trPr>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left"/>
              <w:spacing w:before="0" w:after="0" w:line="240" w:lineRule="exact"/>
              <w:ind w:left="320" w:right="0" w:firstLine="0"/>
            </w:pPr>
            <w:r>
              <w:rPr>
                <w:lang w:val="en-US" w:eastAsia="en-US" w:bidi="en-US"/>
                <w:sz w:val="24"/>
                <w:szCs w:val="24"/>
                <w:w w:val="100"/>
                <w:spacing w:val="0"/>
                <w:color w:val="000000"/>
                <w:position w:val="0"/>
              </w:rPr>
              <w:t>P1.6</w:t>
            </w:r>
          </w:p>
        </w:tc>
        <w:tc>
          <w:tcPr>
            <w:shd w:val="clear" w:color="auto" w:fill="FFFFFF"/>
            <w:tcBorders>
              <w:left w:val="single" w:sz="4"/>
              <w:top w:val="single" w:sz="4"/>
            </w:tcBorders>
            <w:vAlign w:val="bottom"/>
          </w:tcPr>
          <w:p>
            <w:pPr>
              <w:pStyle w:val="Style15"/>
              <w:framePr w:w="14616" w:h="9000" w:wrap="none" w:vAnchor="page" w:hAnchor="page" w:x="130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Сумма остатков средств субсидии на иные цели на лицевых счетах всех подведомственных ГАБС бюджетных учреждений по состоянию на конец отчетного финансового года</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616" w:h="9000" w:wrap="none" w:vAnchor="page" w:hAnchor="page" w:x="1300"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tcBorders>
              <w:left w:val="single" w:sz="4"/>
              <w:top w:val="single" w:sz="4"/>
            </w:tcBorders>
            <w:vAlign w:val="top"/>
          </w:tcPr>
          <w:p>
            <w:pPr>
              <w:pStyle w:val="Style15"/>
              <w:framePr w:w="14616" w:h="9000" w:wrap="none" w:vAnchor="page" w:hAnchor="page" w:x="1300"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Годовой отчет ГАБС</w:t>
            </w:r>
          </w:p>
        </w:tc>
        <w:tc>
          <w:tcPr>
            <w:shd w:val="clear" w:color="auto" w:fill="FFFFFF"/>
            <w:tcBorders>
              <w:left w:val="single" w:sz="4"/>
              <w:right w:val="single" w:sz="4"/>
              <w:top w:val="single" w:sz="4"/>
            </w:tcBorders>
            <w:vAlign w:val="top"/>
          </w:tcPr>
          <w:p>
            <w:pPr>
              <w:framePr w:w="14616" w:h="9000" w:wrap="none" w:vAnchor="page" w:hAnchor="page" w:x="1300" w:y="1452"/>
              <w:widowControl w:val="0"/>
              <w:rPr>
                <w:sz w:val="10"/>
                <w:szCs w:val="10"/>
              </w:rPr>
            </w:pPr>
          </w:p>
        </w:tc>
      </w:tr>
      <w:tr>
        <w:trPr>
          <w:trHeight w:val="853" w:hRule="exact"/>
        </w:trPr>
        <w:tc>
          <w:tcPr>
            <w:shd w:val="clear" w:color="auto" w:fill="FFFFFF"/>
            <w:tcBorders>
              <w:left w:val="single" w:sz="4"/>
              <w:top w:val="single" w:sz="4"/>
              <w:bottom w:val="single" w:sz="4"/>
            </w:tcBorders>
            <w:vAlign w:val="top"/>
          </w:tcPr>
          <w:p>
            <w:pPr>
              <w:pStyle w:val="Style15"/>
              <w:framePr w:w="14616" w:h="9000" w:wrap="none" w:vAnchor="page" w:hAnchor="page" w:x="1300" w:y="1452"/>
              <w:widowControl w:val="0"/>
              <w:keepNext w:val="0"/>
              <w:keepLines w:val="0"/>
              <w:shd w:val="clear" w:color="auto" w:fill="auto"/>
              <w:bidi w:val="0"/>
              <w:jc w:val="left"/>
              <w:spacing w:before="0" w:after="0" w:line="240" w:lineRule="exact"/>
              <w:ind w:left="320" w:right="0" w:firstLine="0"/>
            </w:pPr>
            <w:r>
              <w:rPr>
                <w:lang w:val="en-US" w:eastAsia="en-US" w:bidi="en-US"/>
                <w:sz w:val="24"/>
                <w:szCs w:val="24"/>
                <w:w w:val="100"/>
                <w:spacing w:val="0"/>
                <w:color w:val="000000"/>
                <w:position w:val="0"/>
              </w:rPr>
              <w:t>PI.7</w:t>
            </w:r>
          </w:p>
        </w:tc>
        <w:tc>
          <w:tcPr>
            <w:shd w:val="clear" w:color="auto" w:fill="FFFFFF"/>
            <w:tcBorders>
              <w:left w:val="single" w:sz="4"/>
              <w:top w:val="single" w:sz="4"/>
              <w:bottom w:val="single" w:sz="4"/>
            </w:tcBorders>
            <w:vAlign w:val="bottom"/>
          </w:tcPr>
          <w:p>
            <w:pPr>
              <w:pStyle w:val="Style15"/>
              <w:framePr w:w="14616" w:h="9000" w:wrap="none" w:vAnchor="page" w:hAnchor="page" w:x="130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Объем просроченной дебиторской задолженности ГАБС и подведомственных ГАБС учреждений по расчетам с дебиторами</w:t>
            </w:r>
          </w:p>
        </w:tc>
        <w:tc>
          <w:tcPr>
            <w:shd w:val="clear" w:color="auto" w:fill="FFFFFF"/>
            <w:tcBorders>
              <w:left w:val="single" w:sz="4"/>
              <w:top w:val="single" w:sz="4"/>
              <w:bottom w:val="single" w:sz="4"/>
            </w:tcBorders>
            <w:vAlign w:val="top"/>
          </w:tcPr>
          <w:p>
            <w:pPr>
              <w:pStyle w:val="Style15"/>
              <w:framePr w:w="14616" w:h="9000" w:wrap="none" w:vAnchor="page" w:hAnchor="page" w:x="1300"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616" w:h="9000" w:wrap="none" w:vAnchor="page" w:hAnchor="page" w:x="1300"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tcBorders>
              <w:left w:val="single" w:sz="4"/>
              <w:top w:val="single" w:sz="4"/>
              <w:bottom w:val="single" w:sz="4"/>
            </w:tcBorders>
            <w:vAlign w:val="top"/>
          </w:tcPr>
          <w:p>
            <w:pPr>
              <w:pStyle w:val="Style15"/>
              <w:framePr w:w="14616" w:h="9000" w:wrap="none" w:vAnchor="page" w:hAnchor="page" w:x="1300"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Г одовой отчет Г АБС</w:t>
            </w:r>
          </w:p>
        </w:tc>
        <w:tc>
          <w:tcPr>
            <w:shd w:val="clear" w:color="auto" w:fill="FFFFFF"/>
            <w:tcBorders>
              <w:left w:val="single" w:sz="4"/>
              <w:right w:val="single" w:sz="4"/>
              <w:top w:val="single" w:sz="4"/>
              <w:bottom w:val="single" w:sz="4"/>
            </w:tcBorders>
            <w:vAlign w:val="top"/>
          </w:tcPr>
          <w:p>
            <w:pPr>
              <w:framePr w:w="14616" w:h="9000" w:wrap="none" w:vAnchor="page" w:hAnchor="page" w:x="1300" w:y="1452"/>
              <w:widowControl w:val="0"/>
              <w:rPr>
                <w:sz w:val="10"/>
                <w:szCs w:val="10"/>
              </w:rPr>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986"/>
        <w:gridCol w:w="6775"/>
        <w:gridCol w:w="1285"/>
        <w:gridCol w:w="4198"/>
        <w:gridCol w:w="1296"/>
      </w:tblGrid>
      <w:tr>
        <w:trPr>
          <w:trHeight w:val="569" w:hRule="exact"/>
        </w:trPr>
        <w:tc>
          <w:tcPr>
            <w:shd w:val="clear" w:color="auto" w:fill="FFFFFF"/>
            <w:vMerge w:val="restart"/>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left"/>
              <w:spacing w:before="0" w:after="0" w:line="240" w:lineRule="exact"/>
              <w:ind w:left="260" w:right="0" w:firstLine="0"/>
            </w:pPr>
            <w:r>
              <w:rPr>
                <w:lang w:val="en-US" w:eastAsia="en-US" w:bidi="en-US"/>
                <w:sz w:val="24"/>
                <w:szCs w:val="24"/>
                <w:w w:val="100"/>
                <w:spacing w:val="0"/>
                <w:color w:val="000000"/>
                <w:position w:val="0"/>
              </w:rPr>
              <w:t>PI.</w:t>
            </w:r>
            <w:r>
              <w:rPr>
                <w:lang w:val="ru-RU" w:eastAsia="ru-RU" w:bidi="ru-RU"/>
                <w:sz w:val="24"/>
                <w:szCs w:val="24"/>
                <w:w w:val="100"/>
                <w:spacing w:val="0"/>
                <w:color w:val="000000"/>
                <w:position w:val="0"/>
              </w:rPr>
              <w:t>8</w:t>
            </w: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spacing w:before="0" w:after="0" w:line="270" w:lineRule="exact"/>
              <w:ind w:left="0" w:right="0" w:firstLine="0"/>
            </w:pPr>
            <w:r>
              <w:rPr>
                <w:lang w:val="ru-RU" w:eastAsia="ru-RU" w:bidi="ru-RU"/>
                <w:sz w:val="24"/>
                <w:szCs w:val="24"/>
                <w:w w:val="100"/>
                <w:spacing w:val="0"/>
                <w:color w:val="000000"/>
                <w:position w:val="0"/>
              </w:rPr>
              <w:t>Объем дебиторской задолженности ГАБС и подведомственных ГАБС учреждений на начало текущего финансового года</w:t>
            </w: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40" w:h="9000" w:wrap="none" w:vAnchor="page" w:hAnchor="page" w:x="1338"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val="restart"/>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Г одовой отчет Г АБС</w:t>
            </w:r>
          </w:p>
        </w:tc>
        <w:tc>
          <w:tcPr>
            <w:shd w:val="clear" w:color="auto" w:fill="FFFFFF"/>
            <w:tcBorders>
              <w:left w:val="single" w:sz="4"/>
              <w:right w:val="single" w:sz="4"/>
              <w:top w:val="single" w:sz="4"/>
            </w:tcBorders>
            <w:vAlign w:val="top"/>
          </w:tcPr>
          <w:p>
            <w:pPr>
              <w:framePr w:w="14540" w:h="9000" w:wrap="none" w:vAnchor="page" w:hAnchor="page" w:x="1338" w:y="1452"/>
              <w:widowControl w:val="0"/>
              <w:rPr>
                <w:sz w:val="10"/>
                <w:szCs w:val="10"/>
              </w:rPr>
            </w:pPr>
          </w:p>
        </w:tc>
      </w:tr>
      <w:tr>
        <w:trPr>
          <w:trHeight w:val="569" w:hRule="exact"/>
        </w:trPr>
        <w:tc>
          <w:tcPr>
            <w:shd w:val="clear" w:color="auto" w:fill="FFFFFF"/>
            <w:vMerge/>
            <w:tcBorders>
              <w:left w:val="single" w:sz="4"/>
            </w:tcBorders>
            <w:vAlign w:val="top"/>
          </w:tcPr>
          <w:p>
            <w:pPr>
              <w:framePr w:w="14540" w:h="9000" w:wrap="none" w:vAnchor="page" w:hAnchor="page" w:x="1338" w:y="1452"/>
            </w:pP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Объем дебиторской задолженности ГАБС и подведомственных Г АБС учреждений на начало отчетного финансового года</w:t>
            </w: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40" w:h="9000" w:wrap="none" w:vAnchor="page" w:hAnchor="page" w:x="1338"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tcBorders>
              <w:left w:val="single" w:sz="4"/>
            </w:tcBorders>
            <w:vAlign w:val="top"/>
          </w:tcPr>
          <w:p>
            <w:pPr>
              <w:framePr w:w="14540" w:h="9000" w:wrap="none" w:vAnchor="page" w:hAnchor="page" w:x="1338" w:y="1452"/>
            </w:pPr>
          </w:p>
        </w:tc>
        <w:tc>
          <w:tcPr>
            <w:shd w:val="clear" w:color="auto" w:fill="FFFFFF"/>
            <w:tcBorders>
              <w:left w:val="single" w:sz="4"/>
              <w:right w:val="single" w:sz="4"/>
              <w:top w:val="single" w:sz="4"/>
            </w:tcBorders>
            <w:vAlign w:val="top"/>
          </w:tcPr>
          <w:p>
            <w:pPr>
              <w:framePr w:w="14540" w:h="9000" w:wrap="none" w:vAnchor="page" w:hAnchor="page" w:x="1338" w:y="1452"/>
              <w:widowControl w:val="0"/>
              <w:rPr>
                <w:sz w:val="10"/>
                <w:szCs w:val="10"/>
              </w:rPr>
            </w:pPr>
          </w:p>
        </w:tc>
      </w:tr>
      <w:tr>
        <w:trPr>
          <w:trHeight w:val="839" w:hRule="exact"/>
        </w:trPr>
        <w:tc>
          <w:tcPr>
            <w:shd w:val="clear" w:color="auto" w:fill="FFFFFF"/>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left"/>
              <w:spacing w:before="0" w:after="0" w:line="240" w:lineRule="exact"/>
              <w:ind w:left="260" w:right="0" w:firstLine="0"/>
            </w:pPr>
            <w:r>
              <w:rPr>
                <w:lang w:val="en-US" w:eastAsia="en-US" w:bidi="en-US"/>
                <w:sz w:val="24"/>
                <w:szCs w:val="24"/>
                <w:w w:val="100"/>
                <w:spacing w:val="0"/>
                <w:color w:val="000000"/>
                <w:position w:val="0"/>
              </w:rPr>
              <w:t>PI.9</w:t>
            </w: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Объем просроченной кредиторской задолженности ГАБС и подведомственных ГАБС учреждений по расчетам с кредиторами</w:t>
            </w:r>
          </w:p>
        </w:tc>
        <w:tc>
          <w:tcPr>
            <w:shd w:val="clear" w:color="auto" w:fill="FFFFFF"/>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40" w:h="9000" w:wrap="none" w:vAnchor="page" w:hAnchor="page" w:x="1338"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Г одовой отчет Г АБС</w:t>
            </w:r>
          </w:p>
        </w:tc>
        <w:tc>
          <w:tcPr>
            <w:shd w:val="clear" w:color="auto" w:fill="FFFFFF"/>
            <w:tcBorders>
              <w:left w:val="single" w:sz="4"/>
              <w:right w:val="single" w:sz="4"/>
              <w:top w:val="single" w:sz="4"/>
            </w:tcBorders>
            <w:vAlign w:val="top"/>
          </w:tcPr>
          <w:p>
            <w:pPr>
              <w:framePr w:w="14540" w:h="9000" w:wrap="none" w:vAnchor="page" w:hAnchor="page" w:x="1338" w:y="1452"/>
              <w:widowControl w:val="0"/>
              <w:rPr>
                <w:sz w:val="10"/>
                <w:szCs w:val="10"/>
              </w:rPr>
            </w:pPr>
          </w:p>
        </w:tc>
      </w:tr>
      <w:tr>
        <w:trPr>
          <w:trHeight w:val="835" w:hRule="exact"/>
        </w:trPr>
        <w:tc>
          <w:tcPr>
            <w:shd w:val="clear" w:color="auto" w:fill="FFFFFF"/>
            <w:vMerge w:val="restart"/>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left"/>
              <w:spacing w:before="0" w:after="0" w:line="240" w:lineRule="exact"/>
              <w:ind w:left="260" w:right="0" w:firstLine="0"/>
            </w:pPr>
            <w:r>
              <w:rPr>
                <w:lang w:val="en-US" w:eastAsia="en-US" w:bidi="en-US"/>
                <w:sz w:val="24"/>
                <w:szCs w:val="24"/>
                <w:w w:val="100"/>
                <w:spacing w:val="0"/>
                <w:color w:val="000000"/>
                <w:position w:val="0"/>
              </w:rPr>
              <w:t>PI.10</w:t>
            </w: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Объем кредиторской задолженности ГАБС и подведомственных ГАБС учреждений на начало текущего финансового года</w:t>
            </w:r>
          </w:p>
        </w:tc>
        <w:tc>
          <w:tcPr>
            <w:shd w:val="clear" w:color="auto" w:fill="FFFFFF"/>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40" w:h="9000" w:wrap="none" w:vAnchor="page" w:hAnchor="page" w:x="1338"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val="restart"/>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Г одовой отчет Г АБС</w:t>
            </w:r>
          </w:p>
        </w:tc>
        <w:tc>
          <w:tcPr>
            <w:shd w:val="clear" w:color="auto" w:fill="FFFFFF"/>
            <w:tcBorders>
              <w:left w:val="single" w:sz="4"/>
              <w:right w:val="single" w:sz="4"/>
              <w:top w:val="single" w:sz="4"/>
            </w:tcBorders>
            <w:vAlign w:val="top"/>
          </w:tcPr>
          <w:p>
            <w:pPr>
              <w:framePr w:w="14540" w:h="9000" w:wrap="none" w:vAnchor="page" w:hAnchor="page" w:x="1338" w:y="1452"/>
              <w:widowControl w:val="0"/>
              <w:rPr>
                <w:sz w:val="10"/>
                <w:szCs w:val="10"/>
              </w:rPr>
            </w:pPr>
          </w:p>
        </w:tc>
      </w:tr>
      <w:tr>
        <w:trPr>
          <w:trHeight w:val="846" w:hRule="exact"/>
        </w:trPr>
        <w:tc>
          <w:tcPr>
            <w:shd w:val="clear" w:color="auto" w:fill="FFFFFF"/>
            <w:vMerge/>
            <w:tcBorders>
              <w:left w:val="single" w:sz="4"/>
            </w:tcBorders>
            <w:vAlign w:val="top"/>
          </w:tcPr>
          <w:p>
            <w:pPr>
              <w:framePr w:w="14540" w:h="9000" w:wrap="none" w:vAnchor="page" w:hAnchor="page" w:x="1338" w:y="1452"/>
            </w:pP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Объем кредиторской задолженности ГАБС и подведомственных ГАБС учреждений на начало отчетного финансы чого года</w:t>
            </w:r>
          </w:p>
        </w:tc>
        <w:tc>
          <w:tcPr>
            <w:shd w:val="clear" w:color="auto" w:fill="FFFFFF"/>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40" w:h="9000" w:wrap="none" w:vAnchor="page" w:hAnchor="page" w:x="1338"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tcBorders>
              <w:left w:val="single" w:sz="4"/>
            </w:tcBorders>
            <w:vAlign w:val="top"/>
          </w:tcPr>
          <w:p>
            <w:pPr>
              <w:framePr w:w="14540" w:h="9000" w:wrap="none" w:vAnchor="page" w:hAnchor="page" w:x="1338" w:y="1452"/>
            </w:pPr>
          </w:p>
        </w:tc>
        <w:tc>
          <w:tcPr>
            <w:shd w:val="clear" w:color="auto" w:fill="FFFFFF"/>
            <w:tcBorders>
              <w:left w:val="single" w:sz="4"/>
              <w:right w:val="single" w:sz="4"/>
              <w:top w:val="single" w:sz="4"/>
            </w:tcBorders>
            <w:vAlign w:val="top"/>
          </w:tcPr>
          <w:p>
            <w:pPr>
              <w:framePr w:w="14540" w:h="9000" w:wrap="none" w:vAnchor="page" w:hAnchor="page" w:x="1338" w:y="1452"/>
              <w:widowControl w:val="0"/>
              <w:rPr>
                <w:sz w:val="10"/>
                <w:szCs w:val="10"/>
              </w:rPr>
            </w:pPr>
          </w:p>
        </w:tc>
      </w:tr>
      <w:tr>
        <w:trPr>
          <w:trHeight w:val="1663" w:hRule="exact"/>
        </w:trPr>
        <w:tc>
          <w:tcPr>
            <w:shd w:val="clear" w:color="auto" w:fill="FFFFFF"/>
            <w:vMerge w:val="restart"/>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PI.11</w:t>
            </w:r>
          </w:p>
        </w:tc>
        <w:tc>
          <w:tcPr>
            <w:shd w:val="clear" w:color="auto" w:fill="FFFFFF"/>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Сумма начальных (максимальных) цен контрактов, начальных сумм цен единиц товара, работы, услуги закупок, проведенных конкурентными способами определения поставщика (подрядчика, исполнителя) в отчетном периоде и завершившихся заключением контракта</w:t>
            </w:r>
          </w:p>
        </w:tc>
        <w:tc>
          <w:tcPr>
            <w:shd w:val="clear" w:color="auto" w:fill="FFFFFF"/>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40" w:h="9000" w:wrap="none" w:vAnchor="page" w:hAnchor="page" w:x="1338"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val="restart"/>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Данные первичного учета</w:t>
            </w:r>
          </w:p>
        </w:tc>
        <w:tc>
          <w:tcPr>
            <w:shd w:val="clear" w:color="auto" w:fill="FFFFFF"/>
            <w:tcBorders>
              <w:left w:val="single" w:sz="4"/>
              <w:right w:val="single" w:sz="4"/>
              <w:top w:val="single" w:sz="4"/>
            </w:tcBorders>
            <w:vAlign w:val="top"/>
          </w:tcPr>
          <w:p>
            <w:pPr>
              <w:framePr w:w="14540" w:h="9000" w:wrap="none" w:vAnchor="page" w:hAnchor="page" w:x="1338" w:y="1452"/>
              <w:widowControl w:val="0"/>
              <w:rPr>
                <w:sz w:val="10"/>
                <w:szCs w:val="10"/>
              </w:rPr>
            </w:pPr>
          </w:p>
        </w:tc>
      </w:tr>
      <w:tr>
        <w:trPr>
          <w:trHeight w:val="1123" w:hRule="exact"/>
        </w:trPr>
        <w:tc>
          <w:tcPr>
            <w:shd w:val="clear" w:color="auto" w:fill="FFFFFF"/>
            <w:vMerge/>
            <w:tcBorders>
              <w:left w:val="single" w:sz="4"/>
            </w:tcBorders>
            <w:vAlign w:val="top"/>
          </w:tcPr>
          <w:p>
            <w:pPr>
              <w:framePr w:w="14540" w:h="9000" w:wrap="none" w:vAnchor="page" w:hAnchor="page" w:x="1338" w:y="1452"/>
            </w:pP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Сумма Фактических цен контрактов цен единиц товара, работы, услуги ГРБС по контрактам, заключенным по итогам закупок, проведенных конкурентными способами определения поставщика (подрядчика, исполнителя) в отчетном периоде.</w:t>
            </w:r>
          </w:p>
        </w:tc>
        <w:tc>
          <w:tcPr>
            <w:shd w:val="clear" w:color="auto" w:fill="FFFFFF"/>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тып.</w:t>
            </w:r>
          </w:p>
          <w:p>
            <w:pPr>
              <w:pStyle w:val="Style15"/>
              <w:framePr w:w="14540" w:h="9000" w:wrap="none" w:vAnchor="page" w:hAnchor="page" w:x="1338"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tcBorders>
              <w:left w:val="single" w:sz="4"/>
            </w:tcBorders>
            <w:vAlign w:val="top"/>
          </w:tcPr>
          <w:p>
            <w:pPr>
              <w:framePr w:w="14540" w:h="9000" w:wrap="none" w:vAnchor="page" w:hAnchor="page" w:x="1338" w:y="1452"/>
            </w:pPr>
          </w:p>
        </w:tc>
        <w:tc>
          <w:tcPr>
            <w:shd w:val="clear" w:color="auto" w:fill="FFFFFF"/>
            <w:tcBorders>
              <w:left w:val="single" w:sz="4"/>
              <w:right w:val="single" w:sz="4"/>
              <w:top w:val="single" w:sz="4"/>
            </w:tcBorders>
            <w:vAlign w:val="top"/>
          </w:tcPr>
          <w:p>
            <w:pPr>
              <w:framePr w:w="14540" w:h="9000" w:wrap="none" w:vAnchor="page" w:hAnchor="page" w:x="1338" w:y="1452"/>
              <w:widowControl w:val="0"/>
              <w:rPr>
                <w:sz w:val="10"/>
                <w:szCs w:val="10"/>
              </w:rPr>
            </w:pPr>
          </w:p>
        </w:tc>
      </w:tr>
      <w:tr>
        <w:trPr>
          <w:trHeight w:val="292" w:hRule="exact"/>
        </w:trPr>
        <w:tc>
          <w:tcPr>
            <w:shd w:val="clear" w:color="auto" w:fill="FFFFFF"/>
            <w:gridSpan w:val="5"/>
            <w:tcBorders>
              <w:left w:val="single" w:sz="4"/>
              <w:right w:val="single" w:sz="4"/>
              <w:top w:val="single" w:sz="4"/>
            </w:tcBorders>
            <w:vAlign w:val="bottom"/>
          </w:tcPr>
          <w:p>
            <w:pPr>
              <w:pStyle w:val="Style15"/>
              <w:framePr w:w="14540" w:h="9000" w:wrap="none" w:vAnchor="page" w:hAnchor="page" w:x="1338" w:y="1452"/>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 xml:space="preserve">2. </w:t>
            </w:r>
            <w:r>
              <w:rPr>
                <w:lang w:val="ru-RU" w:eastAsia="ru-RU" w:bidi="ru-RU"/>
                <w:sz w:val="24"/>
                <w:szCs w:val="24"/>
                <w:w w:val="100"/>
                <w:spacing w:val="0"/>
                <w:color w:val="000000"/>
                <w:position w:val="0"/>
              </w:rPr>
              <w:t>Оценка качества управления доходами бюджета</w:t>
            </w:r>
          </w:p>
        </w:tc>
      </w:tr>
      <w:tr>
        <w:trPr>
          <w:trHeight w:val="558" w:hRule="exact"/>
        </w:trPr>
        <w:tc>
          <w:tcPr>
            <w:shd w:val="clear" w:color="auto" w:fill="FFFFFF"/>
            <w:vMerge w:val="restart"/>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left"/>
              <w:spacing w:before="0" w:after="0" w:line="240" w:lineRule="exact"/>
              <w:ind w:left="280" w:right="0" w:firstLine="0"/>
            </w:pPr>
            <w:r>
              <w:rPr>
                <w:lang w:val="ru-RU" w:eastAsia="ru-RU" w:bidi="ru-RU"/>
                <w:sz w:val="24"/>
                <w:szCs w:val="24"/>
                <w:w w:val="100"/>
                <w:spacing w:val="0"/>
                <w:color w:val="000000"/>
                <w:position w:val="0"/>
              </w:rPr>
              <w:t>Р2.1</w:t>
            </w: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Кассовое исполнение бюджета в части администрируемых Г АБС неналоговых доходов в отчетном финансовом году</w:t>
            </w: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40" w:h="9000" w:wrap="none" w:vAnchor="page" w:hAnchor="page" w:x="1338"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val="restart"/>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Решение Думы муниципального образования «Жигаловский район» «О бюджете муниципального образования «Жигаловский район» , годовой отчет об исполнении бюджета, иная бюджетная отчетность</w:t>
            </w:r>
          </w:p>
        </w:tc>
        <w:tc>
          <w:tcPr>
            <w:shd w:val="clear" w:color="auto" w:fill="FFFFFF"/>
            <w:tcBorders>
              <w:left w:val="single" w:sz="4"/>
              <w:right w:val="single" w:sz="4"/>
              <w:top w:val="single" w:sz="4"/>
            </w:tcBorders>
            <w:vAlign w:val="top"/>
          </w:tcPr>
          <w:p>
            <w:pPr>
              <w:framePr w:w="14540" w:h="9000" w:wrap="none" w:vAnchor="page" w:hAnchor="page" w:x="1338" w:y="1452"/>
              <w:widowControl w:val="0"/>
              <w:rPr>
                <w:sz w:val="10"/>
                <w:szCs w:val="10"/>
              </w:rPr>
            </w:pPr>
          </w:p>
        </w:tc>
      </w:tr>
      <w:tr>
        <w:trPr>
          <w:trHeight w:val="1123" w:hRule="exact"/>
        </w:trPr>
        <w:tc>
          <w:tcPr>
            <w:shd w:val="clear" w:color="auto" w:fill="FFFFFF"/>
            <w:vMerge/>
            <w:tcBorders>
              <w:left w:val="single" w:sz="4"/>
            </w:tcBorders>
            <w:vAlign w:val="top"/>
          </w:tcPr>
          <w:p>
            <w:pPr>
              <w:framePr w:w="14540" w:h="9000" w:wrap="none" w:vAnchor="page" w:hAnchor="page" w:x="1338" w:y="1452"/>
            </w:pPr>
          </w:p>
        </w:tc>
        <w:tc>
          <w:tcPr>
            <w:shd w:val="clear" w:color="auto" w:fill="FFFFFF"/>
            <w:tcBorders>
              <w:left w:val="single" w:sz="4"/>
              <w:top w:val="single" w:sz="4"/>
            </w:tcBorders>
            <w:vAlign w:val="bottom"/>
          </w:tcPr>
          <w:p>
            <w:pPr>
              <w:pStyle w:val="Style15"/>
              <w:framePr w:w="14540" w:h="9000" w:wrap="none" w:vAnchor="page" w:hAnchor="page" w:x="133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Плановые объемы администрируемых ГАБС неналоговых доходов, учтенные при формировании первоначальной редакции бюджета муниципального образования «Жигаловский район» в отчетном финансовом году</w:t>
            </w:r>
          </w:p>
        </w:tc>
        <w:tc>
          <w:tcPr>
            <w:shd w:val="clear" w:color="auto" w:fill="FFFFFF"/>
            <w:tcBorders>
              <w:left w:val="single" w:sz="4"/>
              <w:top w:val="single" w:sz="4"/>
            </w:tcBorders>
            <w:vAlign w:val="top"/>
          </w:tcPr>
          <w:p>
            <w:pPr>
              <w:pStyle w:val="Style15"/>
              <w:framePr w:w="14540" w:h="9000" w:wrap="none" w:vAnchor="page" w:hAnchor="page" w:x="1338"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40" w:h="9000" w:wrap="none" w:vAnchor="page" w:hAnchor="page" w:x="1338"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tcBorders>
              <w:left w:val="single" w:sz="4"/>
            </w:tcBorders>
            <w:vAlign w:val="bottom"/>
          </w:tcPr>
          <w:p>
            <w:pPr>
              <w:framePr w:w="14540" w:h="9000" w:wrap="none" w:vAnchor="page" w:hAnchor="page" w:x="1338" w:y="1452"/>
            </w:pPr>
          </w:p>
        </w:tc>
        <w:tc>
          <w:tcPr>
            <w:shd w:val="clear" w:color="auto" w:fill="FFFFFF"/>
            <w:tcBorders>
              <w:left w:val="single" w:sz="4"/>
              <w:right w:val="single" w:sz="4"/>
              <w:top w:val="single" w:sz="4"/>
            </w:tcBorders>
            <w:vAlign w:val="top"/>
          </w:tcPr>
          <w:p>
            <w:pPr>
              <w:framePr w:w="14540" w:h="9000" w:wrap="none" w:vAnchor="page" w:hAnchor="page" w:x="1338" w:y="1452"/>
              <w:widowControl w:val="0"/>
              <w:rPr>
                <w:sz w:val="10"/>
                <w:szCs w:val="10"/>
              </w:rPr>
            </w:pPr>
          </w:p>
        </w:tc>
      </w:tr>
      <w:tr>
        <w:trPr>
          <w:trHeight w:val="583" w:hRule="exact"/>
        </w:trPr>
        <w:tc>
          <w:tcPr>
            <w:shd w:val="clear" w:color="auto" w:fill="FFFFFF"/>
            <w:tcBorders>
              <w:left w:val="single" w:sz="4"/>
              <w:top w:val="single" w:sz="4"/>
              <w:bottom w:val="single" w:sz="4"/>
            </w:tcBorders>
            <w:vAlign w:val="top"/>
          </w:tcPr>
          <w:p>
            <w:pPr>
              <w:pStyle w:val="Style15"/>
              <w:framePr w:w="14540" w:h="9000" w:wrap="none" w:vAnchor="page" w:hAnchor="page" w:x="1338" w:y="1452"/>
              <w:widowControl w:val="0"/>
              <w:keepNext w:val="0"/>
              <w:keepLines w:val="0"/>
              <w:shd w:val="clear" w:color="auto" w:fill="auto"/>
              <w:bidi w:val="0"/>
              <w:jc w:val="left"/>
              <w:spacing w:before="0" w:after="0" w:line="240" w:lineRule="exact"/>
              <w:ind w:left="280" w:right="0" w:firstLine="0"/>
            </w:pPr>
            <w:r>
              <w:rPr>
                <w:lang w:val="ru-RU" w:eastAsia="ru-RU" w:bidi="ru-RU"/>
                <w:sz w:val="24"/>
                <w:szCs w:val="24"/>
                <w:w w:val="100"/>
                <w:spacing w:val="0"/>
                <w:color w:val="000000"/>
                <w:position w:val="0"/>
              </w:rPr>
              <w:t>Р2.2</w:t>
            </w:r>
          </w:p>
        </w:tc>
        <w:tc>
          <w:tcPr>
            <w:shd w:val="clear" w:color="auto" w:fill="FFFFFF"/>
            <w:tcBorders>
              <w:left w:val="single" w:sz="4"/>
              <w:top w:val="single" w:sz="4"/>
              <w:bottom w:val="single" w:sz="4"/>
            </w:tcBorders>
            <w:vAlign w:val="top"/>
          </w:tcPr>
          <w:p>
            <w:pPr>
              <w:pStyle w:val="Style15"/>
              <w:framePr w:w="14540" w:h="9000" w:wrap="none" w:vAnchor="page" w:hAnchor="page" w:x="133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Объем невыясненных поступлений ГАБС за период с 1 января по 20 декабря отчетного финансового года</w:t>
            </w:r>
          </w:p>
        </w:tc>
        <w:tc>
          <w:tcPr>
            <w:shd w:val="clear" w:color="auto" w:fill="FFFFFF"/>
            <w:tcBorders>
              <w:left w:val="single" w:sz="4"/>
              <w:top w:val="single" w:sz="4"/>
              <w:bottom w:val="single" w:sz="4"/>
            </w:tcBorders>
            <w:vAlign w:val="top"/>
          </w:tcPr>
          <w:p>
            <w:pPr>
              <w:pStyle w:val="Style15"/>
              <w:framePr w:w="14540" w:h="9000" w:wrap="none" w:vAnchor="page" w:hAnchor="page" w:x="1338"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40" w:h="9000" w:wrap="none" w:vAnchor="page" w:hAnchor="page" w:x="1338"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tcBorders>
              <w:left w:val="single" w:sz="4"/>
              <w:top w:val="single" w:sz="4"/>
              <w:bottom w:val="single" w:sz="4"/>
            </w:tcBorders>
            <w:vAlign w:val="top"/>
          </w:tcPr>
          <w:p>
            <w:pPr>
              <w:pStyle w:val="Style15"/>
              <w:framePr w:w="14540" w:h="9000" w:wrap="none" w:vAnchor="page" w:hAnchor="page" w:x="1338" w:y="1452"/>
              <w:widowControl w:val="0"/>
              <w:keepNext w:val="0"/>
              <w:keepLines w:val="0"/>
              <w:shd w:val="clear" w:color="auto" w:fill="auto"/>
              <w:bidi w:val="0"/>
              <w:spacing w:before="0" w:after="0" w:line="270" w:lineRule="exact"/>
              <w:ind w:left="0" w:right="0" w:firstLine="0"/>
            </w:pPr>
            <w:r>
              <w:rPr>
                <w:lang w:val="ru-RU" w:eastAsia="ru-RU" w:bidi="ru-RU"/>
                <w:sz w:val="24"/>
                <w:szCs w:val="24"/>
                <w:w w:val="100"/>
                <w:spacing w:val="0"/>
                <w:color w:val="000000"/>
                <w:position w:val="0"/>
              </w:rPr>
              <w:t>Информационная система "АЦК- ФинансьГ</w:t>
            </w:r>
          </w:p>
        </w:tc>
        <w:tc>
          <w:tcPr>
            <w:shd w:val="clear" w:color="auto" w:fill="FFFFFF"/>
            <w:tcBorders>
              <w:left w:val="single" w:sz="4"/>
              <w:right w:val="single" w:sz="4"/>
              <w:top w:val="single" w:sz="4"/>
              <w:bottom w:val="single" w:sz="4"/>
            </w:tcBorders>
            <w:vAlign w:val="top"/>
          </w:tcPr>
          <w:p>
            <w:pPr>
              <w:framePr w:w="14540" w:h="9000" w:wrap="none" w:vAnchor="page" w:hAnchor="page" w:x="1338" w:y="1452"/>
              <w:widowControl w:val="0"/>
              <w:rPr>
                <w:sz w:val="10"/>
                <w:szCs w:val="10"/>
              </w:rPr>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012"/>
        <w:gridCol w:w="6790"/>
        <w:gridCol w:w="1278"/>
        <w:gridCol w:w="4216"/>
        <w:gridCol w:w="1292"/>
      </w:tblGrid>
      <w:tr>
        <w:trPr>
          <w:trHeight w:val="850" w:hRule="exact"/>
        </w:trPr>
        <w:tc>
          <w:tcPr>
            <w:shd w:val="clear" w:color="auto" w:fill="FFFFFF"/>
            <w:tcBorders>
              <w:left w:val="single" w:sz="4"/>
              <w:top w:val="single" w:sz="4"/>
            </w:tcBorders>
            <w:vAlign w:val="top"/>
          </w:tcPr>
          <w:p>
            <w:pPr>
              <w:framePr w:w="14587" w:h="8986" w:wrap="none" w:vAnchor="page" w:hAnchor="page" w:x="1315" w:y="1466"/>
              <w:widowControl w:val="0"/>
              <w:rPr>
                <w:sz w:val="10"/>
                <w:szCs w:val="10"/>
              </w:rPr>
            </w:pPr>
          </w:p>
        </w:tc>
        <w:tc>
          <w:tcPr>
            <w:shd w:val="clear" w:color="auto" w:fill="FFFFFF"/>
            <w:tcBorders>
              <w:left w:val="single" w:sz="4"/>
              <w:top w:val="single" w:sz="4"/>
            </w:tcBorders>
            <w:vAlign w:val="bottom"/>
          </w:tcPr>
          <w:p>
            <w:pPr>
              <w:pStyle w:val="Style15"/>
              <w:framePr w:w="14587" w:h="8986" w:wrap="none" w:vAnchor="page" w:hAnchor="page" w:x="1315" w:y="1466"/>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Объем уточненных невыясненных поступлений ГАБС (отрицательное сальдо по КБК 11701...) за период с 21 декабря по 31 декабря отчетного финансового года</w:t>
            </w:r>
          </w:p>
        </w:tc>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87" w:h="8986" w:wrap="none" w:vAnchor="page" w:hAnchor="page" w:x="1315" w:y="1466"/>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tcBorders>
              <w:left w:val="single" w:sz="4"/>
              <w:top w:val="single" w:sz="4"/>
            </w:tcBorders>
            <w:vAlign w:val="top"/>
          </w:tcPr>
          <w:p>
            <w:pPr>
              <w:framePr w:w="14587" w:h="8986" w:wrap="none" w:vAnchor="page" w:hAnchor="page" w:x="1315" w:y="1466"/>
              <w:widowControl w:val="0"/>
              <w:rPr>
                <w:sz w:val="10"/>
                <w:szCs w:val="10"/>
              </w:rPr>
            </w:pPr>
          </w:p>
        </w:tc>
        <w:tc>
          <w:tcPr>
            <w:shd w:val="clear" w:color="auto" w:fill="FFFFFF"/>
            <w:tcBorders>
              <w:left w:val="single" w:sz="4"/>
              <w:right w:val="single" w:sz="4"/>
              <w:top w:val="single" w:sz="4"/>
            </w:tcBorders>
            <w:vAlign w:val="top"/>
          </w:tcPr>
          <w:p>
            <w:pPr>
              <w:framePr w:w="14587" w:h="8986" w:wrap="none" w:vAnchor="page" w:hAnchor="page" w:x="1315" w:y="1466"/>
              <w:widowControl w:val="0"/>
              <w:rPr>
                <w:sz w:val="10"/>
                <w:szCs w:val="10"/>
              </w:rPr>
            </w:pPr>
          </w:p>
        </w:tc>
      </w:tr>
      <w:tr>
        <w:trPr>
          <w:trHeight w:val="839" w:hRule="exact"/>
        </w:trPr>
        <w:tc>
          <w:tcPr>
            <w:shd w:val="clear" w:color="auto" w:fill="FFFFFF"/>
            <w:vMerge w:val="restart"/>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jc w:val="left"/>
              <w:spacing w:before="0" w:after="0" w:line="240" w:lineRule="exact"/>
              <w:ind w:left="280" w:right="0" w:firstLine="0"/>
            </w:pPr>
            <w:r>
              <w:rPr>
                <w:lang w:val="ru-RU" w:eastAsia="ru-RU" w:bidi="ru-RU"/>
                <w:sz w:val="24"/>
                <w:szCs w:val="24"/>
                <w:w w:val="100"/>
                <w:spacing w:val="0"/>
                <w:color w:val="000000"/>
                <w:position w:val="0"/>
              </w:rPr>
              <w:t>Р2.3</w:t>
            </w:r>
          </w:p>
        </w:tc>
        <w:tc>
          <w:tcPr>
            <w:shd w:val="clear" w:color="auto" w:fill="FFFFFF"/>
            <w:tcBorders>
              <w:left w:val="single" w:sz="4"/>
              <w:top w:val="single" w:sz="4"/>
            </w:tcBorders>
            <w:vAlign w:val="bottom"/>
          </w:tcPr>
          <w:p>
            <w:pPr>
              <w:pStyle w:val="Style15"/>
              <w:framePr w:w="14587" w:h="8986" w:wrap="none" w:vAnchor="page" w:hAnchor="page" w:x="1315" w:y="1466"/>
              <w:widowControl w:val="0"/>
              <w:keepNext w:val="0"/>
              <w:keepLines w:val="0"/>
              <w:shd w:val="clear" w:color="auto" w:fill="auto"/>
              <w:bidi w:val="0"/>
              <w:spacing w:before="0" w:after="0" w:line="281" w:lineRule="exact"/>
              <w:ind w:left="0" w:right="0" w:firstLine="0"/>
            </w:pPr>
            <w:r>
              <w:rPr>
                <w:lang w:val="ru-RU" w:eastAsia="ru-RU" w:bidi="ru-RU"/>
                <w:sz w:val="24"/>
                <w:szCs w:val="24"/>
                <w:w w:val="100"/>
                <w:spacing w:val="0"/>
                <w:color w:val="000000"/>
                <w:position w:val="0"/>
              </w:rPr>
              <w:t>Сумма поступления администрируемых неналоговых доходов (за исключением невыясненных поступлений) за отчетный финансовый год</w:t>
            </w:r>
          </w:p>
        </w:tc>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87" w:h="8986" w:wrap="none" w:vAnchor="page" w:hAnchor="page" w:x="1315" w:y="1466"/>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val="restart"/>
            <w:tcBorders>
              <w:left w:val="single" w:sz="4"/>
              <w:top w:val="single" w:sz="4"/>
            </w:tcBorders>
            <w:vAlign w:val="bottom"/>
          </w:tcPr>
          <w:p>
            <w:pPr>
              <w:pStyle w:val="Style15"/>
              <w:framePr w:w="14587" w:h="8986" w:wrap="none" w:vAnchor="page" w:hAnchor="page" w:x="1315" w:y="1466"/>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Отчетность об исполнении бюджета; иная информация, необходимая для пояснения причин снижения администрируемых видов доходов, по усмотрению главного администратора доходов</w:t>
            </w:r>
          </w:p>
        </w:tc>
        <w:tc>
          <w:tcPr>
            <w:shd w:val="clear" w:color="auto" w:fill="FFFFFF"/>
            <w:tcBorders>
              <w:left w:val="single" w:sz="4"/>
              <w:right w:val="single" w:sz="4"/>
              <w:top w:val="single" w:sz="4"/>
            </w:tcBorders>
            <w:vAlign w:val="top"/>
          </w:tcPr>
          <w:p>
            <w:pPr>
              <w:framePr w:w="14587" w:h="8986" w:wrap="none" w:vAnchor="page" w:hAnchor="page" w:x="1315" w:y="1466"/>
              <w:widowControl w:val="0"/>
              <w:rPr>
                <w:sz w:val="10"/>
                <w:szCs w:val="10"/>
              </w:rPr>
            </w:pPr>
          </w:p>
        </w:tc>
      </w:tr>
      <w:tr>
        <w:trPr>
          <w:trHeight w:val="846" w:hRule="exact"/>
        </w:trPr>
        <w:tc>
          <w:tcPr>
            <w:shd w:val="clear" w:color="auto" w:fill="FFFFFF"/>
            <w:vMerge/>
            <w:tcBorders>
              <w:left w:val="single" w:sz="4"/>
            </w:tcBorders>
            <w:vAlign w:val="top"/>
          </w:tcPr>
          <w:p>
            <w:pPr>
              <w:framePr w:w="14587" w:h="8986" w:wrap="none" w:vAnchor="page" w:hAnchor="page" w:x="1315" w:y="1466"/>
            </w:pPr>
          </w:p>
        </w:tc>
        <w:tc>
          <w:tcPr>
            <w:shd w:val="clear" w:color="auto" w:fill="FFFFFF"/>
            <w:tcBorders>
              <w:left w:val="single" w:sz="4"/>
              <w:top w:val="single" w:sz="4"/>
            </w:tcBorders>
            <w:vAlign w:val="bottom"/>
          </w:tcPr>
          <w:p>
            <w:pPr>
              <w:pStyle w:val="Style15"/>
              <w:framePr w:w="14587" w:h="8986" w:wrap="none" w:vAnchor="page" w:hAnchor="page" w:x="1315" w:y="1466"/>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Сумма поступления администрируемых неналоговых доходов (за исключением невыясненных поступлений) за год, предшествующий отчетному финансовому году</w:t>
            </w:r>
          </w:p>
        </w:tc>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87" w:h="8986" w:wrap="none" w:vAnchor="page" w:hAnchor="page" w:x="1315" w:y="1466"/>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tcBorders>
              <w:left w:val="single" w:sz="4"/>
            </w:tcBorders>
            <w:vAlign w:val="bottom"/>
          </w:tcPr>
          <w:p>
            <w:pPr>
              <w:framePr w:w="14587" w:h="8986" w:wrap="none" w:vAnchor="page" w:hAnchor="page" w:x="1315" w:y="1466"/>
            </w:pPr>
          </w:p>
        </w:tc>
        <w:tc>
          <w:tcPr>
            <w:shd w:val="clear" w:color="auto" w:fill="FFFFFF"/>
            <w:tcBorders>
              <w:left w:val="single" w:sz="4"/>
              <w:right w:val="single" w:sz="4"/>
              <w:top w:val="single" w:sz="4"/>
            </w:tcBorders>
            <w:vAlign w:val="top"/>
          </w:tcPr>
          <w:p>
            <w:pPr>
              <w:framePr w:w="14587" w:h="8986" w:wrap="none" w:vAnchor="page" w:hAnchor="page" w:x="1315" w:y="1466"/>
              <w:widowControl w:val="0"/>
              <w:rPr>
                <w:sz w:val="10"/>
                <w:szCs w:val="10"/>
              </w:rPr>
            </w:pPr>
          </w:p>
        </w:tc>
      </w:tr>
      <w:tr>
        <w:trPr>
          <w:trHeight w:val="292" w:hRule="exact"/>
        </w:trPr>
        <w:tc>
          <w:tcPr>
            <w:shd w:val="clear" w:color="auto" w:fill="FFFFFF"/>
            <w:gridSpan w:val="5"/>
            <w:tcBorders>
              <w:left w:val="single" w:sz="4"/>
              <w:right w:val="single" w:sz="4"/>
              <w:top w:val="single" w:sz="4"/>
            </w:tcBorders>
            <w:vAlign w:val="bottom"/>
          </w:tcPr>
          <w:p>
            <w:pPr>
              <w:pStyle w:val="Style15"/>
              <w:framePr w:w="14587" w:h="8986" w:wrap="none" w:vAnchor="page" w:hAnchor="page" w:x="1315" w:y="1466"/>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 Оценка качества ведения учета и составления бюджетной отчетности</w:t>
            </w:r>
          </w:p>
        </w:tc>
      </w:tr>
      <w:tr>
        <w:trPr>
          <w:trHeight w:val="1670" w:hRule="exact"/>
        </w:trPr>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Р3.1</w:t>
            </w:r>
          </w:p>
        </w:tc>
        <w:tc>
          <w:tcPr>
            <w:shd w:val="clear" w:color="auto" w:fill="FFFFFF"/>
            <w:tcBorders>
              <w:left w:val="single" w:sz="4"/>
              <w:top w:val="single" w:sz="4"/>
            </w:tcBorders>
            <w:vAlign w:val="bottom"/>
          </w:tcPr>
          <w:p>
            <w:pPr>
              <w:pStyle w:val="Style15"/>
              <w:framePr w:w="14587" w:h="8986" w:wrap="none" w:vAnchor="page" w:hAnchor="page" w:x="1315" w:y="1466"/>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Количество нарушений ГАБС требований бюджетного законодательства, финансовой дисциплины,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 в ходе проведения внутреннего муниципального финансового контроля</w:t>
            </w:r>
          </w:p>
        </w:tc>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spacing w:val="0"/>
                <w:color w:val="000000"/>
                <w:position w:val="0"/>
              </w:rPr>
              <w:t>шт.</w:t>
            </w:r>
          </w:p>
        </w:tc>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Данные ГАБС и контролирующего органа</w:t>
            </w:r>
          </w:p>
        </w:tc>
        <w:tc>
          <w:tcPr>
            <w:shd w:val="clear" w:color="auto" w:fill="FFFFFF"/>
            <w:tcBorders>
              <w:left w:val="single" w:sz="4"/>
              <w:right w:val="single" w:sz="4"/>
              <w:top w:val="single" w:sz="4"/>
            </w:tcBorders>
            <w:vAlign w:val="top"/>
          </w:tcPr>
          <w:p>
            <w:pPr>
              <w:framePr w:w="14587" w:h="8986" w:wrap="none" w:vAnchor="page" w:hAnchor="page" w:x="1315" w:y="1466"/>
              <w:widowControl w:val="0"/>
              <w:rPr>
                <w:sz w:val="10"/>
                <w:szCs w:val="10"/>
              </w:rPr>
            </w:pPr>
          </w:p>
        </w:tc>
      </w:tr>
      <w:tr>
        <w:trPr>
          <w:trHeight w:val="1116" w:hRule="exact"/>
        </w:trPr>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Р3.2</w:t>
            </w:r>
          </w:p>
        </w:tc>
        <w:tc>
          <w:tcPr>
            <w:shd w:val="clear" w:color="auto" w:fill="FFFFFF"/>
            <w:tcBorders>
              <w:left w:val="single" w:sz="4"/>
              <w:top w:val="single" w:sz="4"/>
            </w:tcBorders>
            <w:vAlign w:val="bottom"/>
          </w:tcPr>
          <w:p>
            <w:pPr>
              <w:pStyle w:val="Style15"/>
              <w:framePr w:w="14587" w:h="8986" w:wrap="none" w:vAnchor="page" w:hAnchor="page" w:x="1315" w:y="1466"/>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Количество фактов нецелевого и (или) неэффективного использования бюджетных средств и (или) количество нарушений действующего законодательства, выявленных у ГАБС в ходе контрольных мероприятий</w:t>
            </w:r>
          </w:p>
        </w:tc>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шт.</w:t>
            </w:r>
          </w:p>
        </w:tc>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Данные ГАБС и контролирующего органа</w:t>
            </w:r>
          </w:p>
        </w:tc>
        <w:tc>
          <w:tcPr>
            <w:shd w:val="clear" w:color="auto" w:fill="FFFFFF"/>
            <w:tcBorders>
              <w:left w:val="single" w:sz="4"/>
              <w:right w:val="single" w:sz="4"/>
              <w:top w:val="single" w:sz="4"/>
            </w:tcBorders>
            <w:vAlign w:val="top"/>
          </w:tcPr>
          <w:p>
            <w:pPr>
              <w:framePr w:w="14587" w:h="8986" w:wrap="none" w:vAnchor="page" w:hAnchor="page" w:x="1315" w:y="1466"/>
              <w:widowControl w:val="0"/>
              <w:rPr>
                <w:sz w:val="10"/>
                <w:szCs w:val="10"/>
              </w:rPr>
            </w:pPr>
          </w:p>
        </w:tc>
      </w:tr>
      <w:tr>
        <w:trPr>
          <w:trHeight w:val="288" w:hRule="exact"/>
        </w:trPr>
        <w:tc>
          <w:tcPr>
            <w:shd w:val="clear" w:color="auto" w:fill="FFFFFF"/>
            <w:gridSpan w:val="5"/>
            <w:tcBorders>
              <w:left w:val="single" w:sz="4"/>
              <w:right w:val="single" w:sz="4"/>
              <w:top w:val="single" w:sz="4"/>
            </w:tcBorders>
            <w:vAlign w:val="bottom"/>
          </w:tcPr>
          <w:p>
            <w:pPr>
              <w:pStyle w:val="Style15"/>
              <w:framePr w:w="14587" w:h="8986" w:wrap="none" w:vAnchor="page" w:hAnchor="page" w:x="1315" w:y="1466"/>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 Оценка качества организации и осуществления внутреннего финансового аудита</w:t>
            </w:r>
          </w:p>
        </w:tc>
      </w:tr>
      <w:tr>
        <w:trPr>
          <w:trHeight w:val="2506" w:hRule="exact"/>
        </w:trPr>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Р4.1</w:t>
            </w:r>
          </w:p>
        </w:tc>
        <w:tc>
          <w:tcPr>
            <w:shd w:val="clear" w:color="auto" w:fill="FFFFFF"/>
            <w:tcBorders>
              <w:left w:val="single" w:sz="4"/>
              <w:top w:val="single" w:sz="4"/>
            </w:tcBorders>
            <w:vAlign w:val="top"/>
          </w:tcPr>
          <w:p>
            <w:pPr>
              <w:pStyle w:val="Style15"/>
              <w:framePr w:w="14587" w:h="8986" w:wrap="none" w:vAnchor="page" w:hAnchor="page" w:x="1315" w:y="1466"/>
              <w:widowControl w:val="0"/>
              <w:keepNext w:val="0"/>
              <w:keepLines w:val="0"/>
              <w:shd w:val="clear" w:color="auto" w:fill="auto"/>
              <w:bidi w:val="0"/>
              <w:spacing w:before="0" w:after="0" w:line="281" w:lineRule="exact"/>
              <w:ind w:left="0" w:right="0" w:firstLine="0"/>
            </w:pPr>
            <w:r>
              <w:rPr>
                <w:lang w:val="ru-RU" w:eastAsia="ru-RU" w:bidi="ru-RU"/>
                <w:sz w:val="24"/>
                <w:szCs w:val="24"/>
                <w:w w:val="100"/>
                <w:spacing w:val="0"/>
                <w:color w:val="000000"/>
                <w:position w:val="0"/>
              </w:rPr>
              <w:t>Наличие отчета ГАБС о результатах мониторинга качества финансового менеджмента подведомственных администраторов бюджетных средств (при наличии отчета - да, при отсутствии - нет)</w:t>
            </w:r>
          </w:p>
        </w:tc>
        <w:tc>
          <w:tcPr>
            <w:shd w:val="clear" w:color="auto" w:fill="FFFFFF"/>
            <w:tcBorders>
              <w:left w:val="single" w:sz="4"/>
              <w:top w:val="single" w:sz="4"/>
            </w:tcBorders>
            <w:vAlign w:val="top"/>
          </w:tcPr>
          <w:p>
            <w:pPr>
              <w:framePr w:w="14587" w:h="8986" w:wrap="none" w:vAnchor="page" w:hAnchor="page" w:x="1315" w:y="1466"/>
              <w:widowControl w:val="0"/>
              <w:rPr>
                <w:sz w:val="10"/>
                <w:szCs w:val="10"/>
              </w:rPr>
            </w:pPr>
          </w:p>
        </w:tc>
        <w:tc>
          <w:tcPr>
            <w:shd w:val="clear" w:color="auto" w:fill="FFFFFF"/>
            <w:tcBorders>
              <w:left w:val="single" w:sz="4"/>
              <w:top w:val="single" w:sz="4"/>
            </w:tcBorders>
            <w:vAlign w:val="bottom"/>
          </w:tcPr>
          <w:p>
            <w:pPr>
              <w:pStyle w:val="Style15"/>
              <w:framePr w:w="14587" w:h="8986" w:wrap="none" w:vAnchor="page" w:hAnchor="page" w:x="1315" w:y="1466"/>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Отчет о результатах мониторинга качества финансового менеджмента подведомственных администраторов бюджетных средств со ссылкой на страницу официального сайта ГАБС в информационно</w:t>
              <w:softHyphen/>
              <w:t>телекоммуникационной сети "Интернет", где размещена информация (при наличии)</w:t>
            </w:r>
          </w:p>
        </w:tc>
        <w:tc>
          <w:tcPr>
            <w:shd w:val="clear" w:color="auto" w:fill="FFFFFF"/>
            <w:tcBorders>
              <w:left w:val="single" w:sz="4"/>
              <w:right w:val="single" w:sz="4"/>
              <w:top w:val="single" w:sz="4"/>
            </w:tcBorders>
            <w:vAlign w:val="top"/>
          </w:tcPr>
          <w:p>
            <w:pPr>
              <w:framePr w:w="14587" w:h="8986" w:wrap="none" w:vAnchor="page" w:hAnchor="page" w:x="1315" w:y="1466"/>
              <w:widowControl w:val="0"/>
              <w:rPr>
                <w:sz w:val="10"/>
                <w:szCs w:val="10"/>
              </w:rPr>
            </w:pPr>
          </w:p>
        </w:tc>
      </w:tr>
      <w:tr>
        <w:trPr>
          <w:trHeight w:val="580" w:hRule="exact"/>
        </w:trPr>
        <w:tc>
          <w:tcPr>
            <w:shd w:val="clear" w:color="auto" w:fill="FFFFFF"/>
            <w:tcBorders>
              <w:left w:val="single" w:sz="4"/>
              <w:top w:val="single" w:sz="4"/>
              <w:bottom w:val="single" w:sz="4"/>
            </w:tcBorders>
            <w:vAlign w:val="top"/>
          </w:tcPr>
          <w:p>
            <w:pPr>
              <w:pStyle w:val="Style15"/>
              <w:framePr w:w="14587" w:h="8986" w:wrap="none" w:vAnchor="page" w:hAnchor="page" w:x="1315" w:y="1466"/>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Р4.2</w:t>
            </w:r>
          </w:p>
        </w:tc>
        <w:tc>
          <w:tcPr>
            <w:shd w:val="clear" w:color="auto" w:fill="FFFFFF"/>
            <w:tcBorders>
              <w:left w:val="single" w:sz="4"/>
              <w:top w:val="single" w:sz="4"/>
              <w:bottom w:val="single" w:sz="4"/>
            </w:tcBorders>
            <w:vAlign w:val="bottom"/>
          </w:tcPr>
          <w:p>
            <w:pPr>
              <w:pStyle w:val="Style15"/>
              <w:framePr w:w="14587" w:h="8986" w:wrap="none" w:vAnchor="page" w:hAnchor="page" w:x="1315" w:y="1466"/>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Наличие правовых актов ГАБС, обеспечивающих осуществление внутреннего финансового аудита (при наличии</w:t>
            </w:r>
          </w:p>
        </w:tc>
        <w:tc>
          <w:tcPr>
            <w:shd w:val="clear" w:color="auto" w:fill="FFFFFF"/>
            <w:tcBorders>
              <w:left w:val="single" w:sz="4"/>
              <w:top w:val="single" w:sz="4"/>
              <w:bottom w:val="single" w:sz="4"/>
            </w:tcBorders>
            <w:vAlign w:val="top"/>
          </w:tcPr>
          <w:p>
            <w:pPr>
              <w:framePr w:w="14587" w:h="8986" w:wrap="none" w:vAnchor="page" w:hAnchor="page" w:x="1315" w:y="1466"/>
              <w:widowControl w:val="0"/>
              <w:rPr>
                <w:sz w:val="10"/>
                <w:szCs w:val="10"/>
              </w:rPr>
            </w:pPr>
          </w:p>
        </w:tc>
        <w:tc>
          <w:tcPr>
            <w:shd w:val="clear" w:color="auto" w:fill="FFFFFF"/>
            <w:tcBorders>
              <w:left w:val="single" w:sz="4"/>
              <w:top w:val="single" w:sz="4"/>
              <w:bottom w:val="single" w:sz="4"/>
            </w:tcBorders>
            <w:vAlign w:val="bottom"/>
          </w:tcPr>
          <w:p>
            <w:pPr>
              <w:pStyle w:val="Style15"/>
              <w:framePr w:w="14587" w:h="8986" w:wrap="none" w:vAnchor="page" w:hAnchor="page" w:x="1315" w:y="1466"/>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Правовые акты ГАБС, обеспечивающие осуществление</w:t>
            </w:r>
          </w:p>
        </w:tc>
        <w:tc>
          <w:tcPr>
            <w:shd w:val="clear" w:color="auto" w:fill="FFFFFF"/>
            <w:tcBorders>
              <w:left w:val="single" w:sz="4"/>
              <w:right w:val="single" w:sz="4"/>
              <w:top w:val="single" w:sz="4"/>
              <w:bottom w:val="single" w:sz="4"/>
            </w:tcBorders>
            <w:vAlign w:val="top"/>
          </w:tcPr>
          <w:p>
            <w:pPr>
              <w:framePr w:w="14587" w:h="8986" w:wrap="none" w:vAnchor="page" w:hAnchor="page" w:x="1315" w:y="1466"/>
              <w:widowControl w:val="0"/>
              <w:rPr>
                <w:sz w:val="10"/>
                <w:szCs w:val="10"/>
              </w:rPr>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997"/>
        <w:gridCol w:w="6775"/>
        <w:gridCol w:w="1274"/>
        <w:gridCol w:w="4205"/>
        <w:gridCol w:w="1303"/>
      </w:tblGrid>
      <w:tr>
        <w:trPr>
          <w:trHeight w:val="306" w:hRule="exact"/>
        </w:trPr>
        <w:tc>
          <w:tcPr>
            <w:shd w:val="clear" w:color="auto" w:fill="FFFFFF"/>
            <w:vMerge w:val="restart"/>
            <w:tcBorders>
              <w:left w:val="single" w:sz="4"/>
              <w:top w:val="single" w:sz="4"/>
            </w:tcBorders>
            <w:vAlign w:val="top"/>
          </w:tcPr>
          <w:p>
            <w:pPr>
              <w:framePr w:w="14555" w:h="8755" w:wrap="none" w:vAnchor="page" w:hAnchor="page" w:x="1331" w:y="1452"/>
              <w:widowControl w:val="0"/>
              <w:rPr>
                <w:sz w:val="10"/>
                <w:szCs w:val="10"/>
              </w:rPr>
            </w:pP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актов - да, при отсутствии - нет)</w:t>
            </w:r>
          </w:p>
        </w:tc>
        <w:tc>
          <w:tcPr>
            <w:shd w:val="clear" w:color="auto" w:fill="FFFFFF"/>
            <w:tcBorders>
              <w:left w:val="single" w:sz="4"/>
              <w:top w:val="single" w:sz="4"/>
            </w:tcBorders>
            <w:vAlign w:val="top"/>
          </w:tcPr>
          <w:p>
            <w:pPr>
              <w:framePr w:w="14555" w:h="8755" w:wrap="none" w:vAnchor="page" w:hAnchor="page" w:x="1331" w:y="1452"/>
              <w:widowControl w:val="0"/>
              <w:rPr>
                <w:sz w:val="10"/>
                <w:szCs w:val="10"/>
              </w:rPr>
            </w:pP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внутреннего финансового аудита</w:t>
            </w: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832" w:hRule="exact"/>
        </w:trPr>
        <w:tc>
          <w:tcPr>
            <w:shd w:val="clear" w:color="auto" w:fill="FFFFFF"/>
            <w:vMerge/>
            <w:tcBorders>
              <w:left w:val="single" w:sz="4"/>
            </w:tcBorders>
            <w:vAlign w:val="top"/>
          </w:tcPr>
          <w:p>
            <w:pPr>
              <w:framePr w:w="14555" w:h="8755" w:wrap="none" w:vAnchor="page" w:hAnchor="page" w:x="1331" w:y="1452"/>
            </w:pP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Наличие решения руководителя ГАБС об упрощенном осуществлении внутреннего финансового аудита (при наличии решения - да, при отсутствии - нет)</w:t>
            </w:r>
          </w:p>
        </w:tc>
        <w:tc>
          <w:tcPr>
            <w:shd w:val="clear" w:color="auto" w:fill="FFFFFF"/>
            <w:tcBorders>
              <w:left w:val="single" w:sz="4"/>
              <w:top w:val="single" w:sz="4"/>
            </w:tcBorders>
            <w:vAlign w:val="top"/>
          </w:tcPr>
          <w:p>
            <w:pPr>
              <w:framePr w:w="14555" w:h="8755" w:wrap="none" w:vAnchor="page" w:hAnchor="page" w:x="1331" w:y="1452"/>
              <w:widowControl w:val="0"/>
              <w:rPr>
                <w:sz w:val="10"/>
                <w:szCs w:val="10"/>
              </w:rPr>
            </w:pPr>
          </w:p>
        </w:tc>
        <w:tc>
          <w:tcPr>
            <w:shd w:val="clear" w:color="auto" w:fill="FFFFFF"/>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Данные ГАБС</w:t>
            </w: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839" w:hRule="exact"/>
        </w:trPr>
        <w:tc>
          <w:tcPr>
            <w:shd w:val="clear" w:color="auto" w:fill="FFFFFF"/>
            <w:vMerge/>
            <w:tcBorders>
              <w:left w:val="single" w:sz="4"/>
            </w:tcBorders>
            <w:vAlign w:val="top"/>
          </w:tcPr>
          <w:p>
            <w:pPr>
              <w:framePr w:w="14555" w:h="8755" w:wrap="none" w:vAnchor="page" w:hAnchor="page" w:x="1331" w:y="1452"/>
            </w:pP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Наличие решения руководителя ГАБС о передаче полномочий по осуществлению внутреннего финансового аудита (при наличии решения - да, при отсутствии - нет)</w:t>
            </w:r>
          </w:p>
        </w:tc>
        <w:tc>
          <w:tcPr>
            <w:shd w:val="clear" w:color="auto" w:fill="FFFFFF"/>
            <w:tcBorders>
              <w:left w:val="single" w:sz="4"/>
              <w:top w:val="single" w:sz="4"/>
            </w:tcBorders>
            <w:vAlign w:val="top"/>
          </w:tcPr>
          <w:p>
            <w:pPr>
              <w:framePr w:w="14555" w:h="8755" w:wrap="none" w:vAnchor="page" w:hAnchor="page" w:x="1331" w:y="1452"/>
              <w:widowControl w:val="0"/>
              <w:rPr>
                <w:sz w:val="10"/>
                <w:szCs w:val="10"/>
              </w:rPr>
            </w:pPr>
          </w:p>
        </w:tc>
        <w:tc>
          <w:tcPr>
            <w:shd w:val="clear" w:color="auto" w:fill="FFFFFF"/>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Данные ГАБС</w:t>
            </w: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846" w:hRule="exact"/>
        </w:trPr>
        <w:tc>
          <w:tcPr>
            <w:shd w:val="clear" w:color="auto" w:fill="FFFFFF"/>
            <w:vMerge w:val="restart"/>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Р4.3</w:t>
            </w:r>
          </w:p>
        </w:tc>
        <w:tc>
          <w:tcPr>
            <w:shd w:val="clear" w:color="auto" w:fill="FFFFFF"/>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spacing w:before="0" w:after="0" w:line="281" w:lineRule="exact"/>
              <w:ind w:left="0" w:right="0" w:firstLine="0"/>
            </w:pPr>
            <w:r>
              <w:rPr>
                <w:lang w:val="ru-RU" w:eastAsia="ru-RU" w:bidi="ru-RU"/>
                <w:sz w:val="24"/>
                <w:szCs w:val="24"/>
                <w:w w:val="100"/>
                <w:spacing w:val="0"/>
                <w:color w:val="000000"/>
                <w:position w:val="0"/>
              </w:rPr>
              <w:t>Количество проведенных ГАБС плановых аудиторских проверок в отчетном финансовом году</w:t>
            </w:r>
          </w:p>
        </w:tc>
        <w:tc>
          <w:tcPr>
            <w:shd w:val="clear" w:color="auto" w:fill="FFFFFF"/>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шт.</w:t>
            </w: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Г одовая отчетность о результатах осуществления внутреннего финансового аудита ГАБС</w:t>
            </w: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565" w:hRule="exact"/>
        </w:trPr>
        <w:tc>
          <w:tcPr>
            <w:shd w:val="clear" w:color="auto" w:fill="FFFFFF"/>
            <w:vMerge/>
            <w:tcBorders>
              <w:left w:val="single" w:sz="4"/>
            </w:tcBorders>
            <w:vAlign w:val="top"/>
          </w:tcPr>
          <w:p>
            <w:pPr>
              <w:framePr w:w="14555" w:h="8755" w:wrap="none" w:vAnchor="page" w:hAnchor="page" w:x="1331" w:y="1452"/>
            </w:pP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line="281" w:lineRule="exact"/>
              <w:ind w:left="0" w:right="0" w:firstLine="0"/>
            </w:pPr>
            <w:r>
              <w:rPr>
                <w:lang w:val="ru-RU" w:eastAsia="ru-RU" w:bidi="ru-RU"/>
                <w:sz w:val="24"/>
                <w:szCs w:val="24"/>
                <w:w w:val="100"/>
                <w:spacing w:val="0"/>
                <w:color w:val="000000"/>
                <w:position w:val="0"/>
              </w:rPr>
              <w:t>Количество аудиторских проверок, запланированных в годовом плане внутреннего финансового аудита ГАБС</w:t>
            </w:r>
          </w:p>
        </w:tc>
        <w:tc>
          <w:tcPr>
            <w:shd w:val="clear" w:color="auto" w:fill="FFFFFF"/>
            <w:tcBorders>
              <w:left w:val="single" w:sz="4"/>
              <w:top w:val="single" w:sz="4"/>
            </w:tcBorders>
            <w:vAlign w:val="top"/>
          </w:tcPr>
          <w:p>
            <w:pPr>
              <w:framePr w:w="14555" w:h="8755" w:wrap="none" w:vAnchor="page" w:hAnchor="page" w:x="1331" w:y="1452"/>
              <w:widowControl w:val="0"/>
              <w:rPr>
                <w:sz w:val="10"/>
                <w:szCs w:val="10"/>
              </w:rPr>
            </w:pP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Г одовой план внутреннего финансового аудита Г АБС</w:t>
            </w: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277" w:hRule="exact"/>
        </w:trPr>
        <w:tc>
          <w:tcPr>
            <w:shd w:val="clear" w:color="auto" w:fill="FFFFFF"/>
            <w:gridSpan w:val="5"/>
            <w:tcBorders>
              <w:left w:val="single" w:sz="4"/>
              <w:right w:val="single" w:sz="4"/>
              <w:top w:val="single" w:sz="4"/>
            </w:tcBorders>
            <w:vAlign w:val="bottom"/>
          </w:tcPr>
          <w:p>
            <w:pPr>
              <w:pStyle w:val="Style15"/>
              <w:framePr w:w="14555" w:h="8755" w:wrap="none" w:vAnchor="page" w:hAnchor="page" w:x="1331"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 Оцеш"&gt; качества управления активам *</w:t>
            </w:r>
          </w:p>
        </w:tc>
      </w:tr>
      <w:tr>
        <w:trPr>
          <w:trHeight w:val="562" w:hRule="exact"/>
        </w:trPr>
        <w:tc>
          <w:tcPr>
            <w:shd w:val="clear" w:color="auto" w:fill="FFFFFF"/>
            <w:vMerge w:val="restart"/>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Р5.1</w:t>
            </w: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Сумма выявленных недостач и хищений, допущенных ГАБС в отчетном финансовом году</w:t>
            </w: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55" w:h="8755" w:wrap="none" w:vAnchor="page" w:hAnchor="page" w:x="1331"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val="restart"/>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Годовой отчет ГАБС</w:t>
            </w: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558" w:hRule="exact"/>
        </w:trPr>
        <w:tc>
          <w:tcPr>
            <w:shd w:val="clear" w:color="auto" w:fill="FFFFFF"/>
            <w:vMerge/>
            <w:tcBorders>
              <w:left w:val="single" w:sz="4"/>
            </w:tcBorders>
            <w:vAlign w:val="top"/>
          </w:tcPr>
          <w:p>
            <w:pPr>
              <w:framePr w:w="14555" w:h="8755" w:wrap="none" w:vAnchor="page" w:hAnchor="page" w:x="1331" w:y="1452"/>
            </w:pP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Остаточная стоимость основных средства ГАБС на конец отчетного периода</w:t>
            </w: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55" w:h="8755" w:wrap="none" w:vAnchor="page" w:hAnchor="page" w:x="1331"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tcBorders>
              <w:left w:val="single" w:sz="4"/>
            </w:tcBorders>
            <w:vAlign w:val="top"/>
          </w:tcPr>
          <w:p>
            <w:pPr>
              <w:framePr w:w="14555" w:h="8755" w:wrap="none" w:vAnchor="page" w:hAnchor="page" w:x="1331" w:y="1452"/>
            </w:pP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562" w:hRule="exact"/>
        </w:trPr>
        <w:tc>
          <w:tcPr>
            <w:shd w:val="clear" w:color="auto" w:fill="FFFFFF"/>
            <w:vMerge/>
            <w:tcBorders>
              <w:left w:val="single" w:sz="4"/>
            </w:tcBorders>
            <w:vAlign w:val="top"/>
          </w:tcPr>
          <w:p>
            <w:pPr>
              <w:framePr w:w="14555" w:h="8755" w:wrap="none" w:vAnchor="page" w:hAnchor="page" w:x="1331" w:y="1452"/>
            </w:pP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Остаточная стоимость нематериальных активов ГАБС на конец отчетного периода</w:t>
            </w: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55" w:h="8755" w:wrap="none" w:vAnchor="page" w:hAnchor="page" w:x="1331"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tcBorders>
              <w:left w:val="single" w:sz="4"/>
            </w:tcBorders>
            <w:vAlign w:val="top"/>
          </w:tcPr>
          <w:p>
            <w:pPr>
              <w:framePr w:w="14555" w:h="8755" w:wrap="none" w:vAnchor="page" w:hAnchor="page" w:x="1331" w:y="1452"/>
            </w:pP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576" w:hRule="exact"/>
        </w:trPr>
        <w:tc>
          <w:tcPr>
            <w:shd w:val="clear" w:color="auto" w:fill="FFFFFF"/>
            <w:vMerge/>
            <w:tcBorders>
              <w:left w:val="single" w:sz="4"/>
            </w:tcBorders>
            <w:vAlign w:val="top"/>
          </w:tcPr>
          <w:p>
            <w:pPr>
              <w:framePr w:w="14555" w:h="8755" w:wrap="none" w:vAnchor="page" w:hAnchor="page" w:x="1331" w:y="1452"/>
            </w:pP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Остаточная стоимость материальных запасов Г.</w:t>
            </w:r>
            <w:r>
              <w:rPr>
                <w:lang w:val="ru-RU" w:eastAsia="ru-RU" w:bidi="ru-RU"/>
                <w:vertAlign w:val="superscript"/>
                <w:sz w:val="24"/>
                <w:szCs w:val="24"/>
                <w:w w:val="100"/>
                <w:spacing w:val="0"/>
                <w:color w:val="000000"/>
                <w:position w:val="0"/>
              </w:rPr>
              <w:t>А</w:t>
            </w:r>
            <w:r>
              <w:rPr>
                <w:lang w:val="ru-RU" w:eastAsia="ru-RU" w:bidi="ru-RU"/>
                <w:sz w:val="24"/>
                <w:szCs w:val="24"/>
                <w:w w:val="100"/>
                <w:spacing w:val="0"/>
                <w:color w:val="000000"/>
                <w:position w:val="0"/>
              </w:rPr>
              <w:t>БС на конец отчетного периода</w:t>
            </w: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тыс.</w:t>
            </w:r>
          </w:p>
          <w:p>
            <w:pPr>
              <w:pStyle w:val="Style15"/>
              <w:framePr w:w="14555" w:h="8755" w:wrap="none" w:vAnchor="page" w:hAnchor="page" w:x="1331" w:y="1452"/>
              <w:widowControl w:val="0"/>
              <w:keepNext w:val="0"/>
              <w:keepLines w:val="0"/>
              <w:shd w:val="clear" w:color="auto" w:fill="auto"/>
              <w:bidi w:val="0"/>
              <w:jc w:val="left"/>
              <w:spacing w:before="60" w:after="0" w:line="240" w:lineRule="exact"/>
              <w:ind w:left="280" w:right="0" w:firstLine="0"/>
            </w:pPr>
            <w:r>
              <w:rPr>
                <w:lang w:val="ru-RU" w:eastAsia="ru-RU" w:bidi="ru-RU"/>
                <w:sz w:val="24"/>
                <w:szCs w:val="24"/>
                <w:w w:val="100"/>
                <w:spacing w:val="0"/>
                <w:color w:val="000000"/>
                <w:position w:val="0"/>
              </w:rPr>
              <w:t>рублей</w:t>
            </w:r>
          </w:p>
        </w:tc>
        <w:tc>
          <w:tcPr>
            <w:shd w:val="clear" w:color="auto" w:fill="FFFFFF"/>
            <w:vMerge/>
            <w:tcBorders>
              <w:left w:val="single" w:sz="4"/>
            </w:tcBorders>
            <w:vAlign w:val="top"/>
          </w:tcPr>
          <w:p>
            <w:pPr>
              <w:framePr w:w="14555" w:h="8755" w:wrap="none" w:vAnchor="page" w:hAnchor="page" w:x="1331" w:y="1452"/>
            </w:pP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842" w:hRule="exact"/>
        </w:trPr>
        <w:tc>
          <w:tcPr>
            <w:shd w:val="clear" w:color="auto" w:fill="FFFFFF"/>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Р5.2</w:t>
            </w:r>
          </w:p>
        </w:tc>
        <w:tc>
          <w:tcPr>
            <w:shd w:val="clear" w:color="auto" w:fill="FFFFFF"/>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Количество фактов выявленных нарушений при управлении и распоряжении муниципальной собственностью, допущенных ГАБС</w:t>
            </w:r>
          </w:p>
        </w:tc>
        <w:tc>
          <w:tcPr>
            <w:shd w:val="clear" w:color="auto" w:fill="FFFFFF"/>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ед.</w:t>
            </w:r>
          </w:p>
        </w:tc>
        <w:tc>
          <w:tcPr>
            <w:shd w:val="clear" w:color="auto" w:fill="FFFFFF"/>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Данные Г АБС</w:t>
            </w: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292" w:hRule="exact"/>
        </w:trPr>
        <w:tc>
          <w:tcPr>
            <w:shd w:val="clear" w:color="auto" w:fill="FFFFFF"/>
            <w:gridSpan w:val="5"/>
            <w:tcBorders>
              <w:left w:val="single" w:sz="4"/>
              <w:right w:val="single" w:sz="4"/>
              <w:top w:val="single" w:sz="4"/>
            </w:tcBorders>
            <w:vAlign w:val="bottom"/>
          </w:tcPr>
          <w:p>
            <w:pPr>
              <w:pStyle w:val="Style15"/>
              <w:framePr w:w="14555" w:h="8755" w:wrap="none" w:vAnchor="page" w:hAnchor="page" w:x="1331"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6. Оценка качества исполнения бюджетных процедур во взаимосвязи с выявленными бюджетными нарушениями</w:t>
            </w:r>
          </w:p>
        </w:tc>
      </w:tr>
      <w:tr>
        <w:trPr>
          <w:trHeight w:val="828" w:hRule="exact"/>
        </w:trPr>
        <w:tc>
          <w:tcPr>
            <w:shd w:val="clear" w:color="auto" w:fill="FFFFFF"/>
            <w:vMerge w:val="restart"/>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Р6.1</w:t>
            </w:r>
          </w:p>
        </w:tc>
        <w:tc>
          <w:tcPr>
            <w:shd w:val="clear" w:color="auto" w:fill="FFFFFF"/>
            <w:tcBorders>
              <w:left w:val="single" w:sz="4"/>
              <w:top w:val="single" w:sz="4"/>
            </w:tcBorders>
            <w:vAlign w:val="bottom"/>
          </w:tcPr>
          <w:p>
            <w:pPr>
              <w:pStyle w:val="Style15"/>
              <w:framePr w:w="14555" w:h="8755" w:wrap="none" w:vAnchor="page" w:hAnchor="page" w:x="1331"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Количество представлений, предписаний органов муниципального финансового контроля, исполненных ГАБС в полном объеме в установленные сроки</w:t>
            </w:r>
          </w:p>
        </w:tc>
        <w:tc>
          <w:tcPr>
            <w:shd w:val="clear" w:color="auto" w:fill="FFFFFF"/>
            <w:vMerge w:val="restart"/>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шт.</w:t>
            </w:r>
          </w:p>
        </w:tc>
        <w:tc>
          <w:tcPr>
            <w:shd w:val="clear" w:color="auto" w:fill="FFFFFF"/>
            <w:vMerge w:val="restart"/>
            <w:tcBorders>
              <w:left w:val="single" w:sz="4"/>
              <w:top w:val="single" w:sz="4"/>
            </w:tcBorders>
            <w:vAlign w:val="top"/>
          </w:tcPr>
          <w:p>
            <w:pPr>
              <w:pStyle w:val="Style15"/>
              <w:framePr w:w="14555" w:h="8755" w:wrap="none" w:vAnchor="page" w:hAnchor="page" w:x="1331" w:y="1452"/>
              <w:widowControl w:val="0"/>
              <w:keepNext w:val="0"/>
              <w:keepLines w:val="0"/>
              <w:shd w:val="clear" w:color="auto" w:fill="auto"/>
              <w:bidi w:val="0"/>
              <w:spacing w:before="0" w:after="0" w:line="270" w:lineRule="exact"/>
              <w:ind w:left="0" w:right="0" w:firstLine="0"/>
            </w:pPr>
            <w:r>
              <w:rPr>
                <w:lang w:val="ru-RU" w:eastAsia="ru-RU" w:bidi="ru-RU"/>
                <w:sz w:val="24"/>
                <w:szCs w:val="24"/>
                <w:w w:val="100"/>
                <w:spacing w:val="0"/>
                <w:color w:val="000000"/>
                <w:position w:val="0"/>
              </w:rPr>
              <w:t>Представления и предписания органов муниципального финансового контроля</w:t>
            </w:r>
          </w:p>
        </w:tc>
        <w:tc>
          <w:tcPr>
            <w:shd w:val="clear" w:color="auto" w:fill="FFFFFF"/>
            <w:tcBorders>
              <w:left w:val="single" w:sz="4"/>
              <w:right w:val="single" w:sz="4"/>
              <w:top w:val="single" w:sz="4"/>
            </w:tcBorders>
            <w:vAlign w:val="top"/>
          </w:tcPr>
          <w:p>
            <w:pPr>
              <w:framePr w:w="14555" w:h="8755" w:wrap="none" w:vAnchor="page" w:hAnchor="page" w:x="1331" w:y="1452"/>
              <w:widowControl w:val="0"/>
              <w:rPr>
                <w:sz w:val="10"/>
                <w:szCs w:val="10"/>
              </w:rPr>
            </w:pPr>
          </w:p>
        </w:tc>
      </w:tr>
      <w:tr>
        <w:trPr>
          <w:trHeight w:val="871" w:hRule="exact"/>
        </w:trPr>
        <w:tc>
          <w:tcPr>
            <w:shd w:val="clear" w:color="auto" w:fill="FFFFFF"/>
            <w:vMerge/>
            <w:tcBorders>
              <w:left w:val="single" w:sz="4"/>
              <w:bottom w:val="single" w:sz="4"/>
            </w:tcBorders>
            <w:vAlign w:val="top"/>
          </w:tcPr>
          <w:p>
            <w:pPr>
              <w:framePr w:w="14555" w:h="8755" w:wrap="none" w:vAnchor="page" w:hAnchor="page" w:x="1331" w:y="1452"/>
            </w:pPr>
          </w:p>
        </w:tc>
        <w:tc>
          <w:tcPr>
            <w:shd w:val="clear" w:color="auto" w:fill="FFFFFF"/>
            <w:tcBorders>
              <w:left w:val="single" w:sz="4"/>
              <w:top w:val="single" w:sz="4"/>
              <w:bottom w:val="single" w:sz="4"/>
            </w:tcBorders>
            <w:vAlign w:val="top"/>
          </w:tcPr>
          <w:p>
            <w:pPr>
              <w:pStyle w:val="Style15"/>
              <w:framePr w:w="14555" w:h="8755" w:wrap="none" w:vAnchor="page" w:hAnchor="page" w:x="1331"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Количество представлений, предписаний органа муниципального финансового контроля, не исполненных Г АБС в установленные сроки, или исполненных частично</w:t>
            </w:r>
          </w:p>
        </w:tc>
        <w:tc>
          <w:tcPr>
            <w:shd w:val="clear" w:color="auto" w:fill="FFFFFF"/>
            <w:vMerge/>
            <w:tcBorders>
              <w:left w:val="single" w:sz="4"/>
              <w:bottom w:val="single" w:sz="4"/>
            </w:tcBorders>
            <w:vAlign w:val="top"/>
          </w:tcPr>
          <w:p>
            <w:pPr>
              <w:framePr w:w="14555" w:h="8755" w:wrap="none" w:vAnchor="page" w:hAnchor="page" w:x="1331" w:y="1452"/>
            </w:pPr>
          </w:p>
        </w:tc>
        <w:tc>
          <w:tcPr>
            <w:shd w:val="clear" w:color="auto" w:fill="FFFFFF"/>
            <w:vMerge/>
            <w:tcBorders>
              <w:left w:val="single" w:sz="4"/>
              <w:bottom w:val="single" w:sz="4"/>
            </w:tcBorders>
            <w:vAlign w:val="top"/>
          </w:tcPr>
          <w:p>
            <w:pPr>
              <w:framePr w:w="14555" w:h="8755" w:wrap="none" w:vAnchor="page" w:hAnchor="page" w:x="1331" w:y="1452"/>
            </w:pPr>
          </w:p>
        </w:tc>
        <w:tc>
          <w:tcPr>
            <w:shd w:val="clear" w:color="auto" w:fill="FFFFFF"/>
            <w:tcBorders>
              <w:left w:val="single" w:sz="4"/>
              <w:right w:val="single" w:sz="4"/>
              <w:top w:val="single" w:sz="4"/>
              <w:bottom w:val="single" w:sz="4"/>
            </w:tcBorders>
            <w:vAlign w:val="top"/>
          </w:tcPr>
          <w:p>
            <w:pPr>
              <w:framePr w:w="14555" w:h="8755" w:wrap="none" w:vAnchor="page" w:hAnchor="page" w:x="1331" w:y="1452"/>
              <w:widowControl w:val="0"/>
              <w:rPr>
                <w:sz w:val="10"/>
                <w:szCs w:val="10"/>
              </w:rPr>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15"/>
        <w:framePr w:w="15059" w:h="1160" w:hRule="exact" w:wrap="none" w:vAnchor="page" w:hAnchor="page" w:x="1079" w:y="2049"/>
        <w:tabs>
          <w:tab w:leader="underscore" w:pos="5551"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Руководитель ГАБС</w:t>
        <w:tab/>
        <w:t>Ф.И.О.</w:t>
      </w:r>
    </w:p>
    <w:p>
      <w:pPr>
        <w:pStyle w:val="Style15"/>
        <w:framePr w:w="15059" w:h="1160" w:hRule="exact" w:wrap="none" w:vAnchor="page" w:hAnchor="page" w:x="1079" w:y="2049"/>
        <w:tabs>
          <w:tab w:leader="underscore" w:pos="5551"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Главный бухгалтер</w:t>
        <w:tab/>
        <w:t>Ф.И.О.</w:t>
      </w:r>
    </w:p>
    <w:p>
      <w:pPr>
        <w:pStyle w:val="Style15"/>
        <w:framePr w:w="15059" w:h="1160" w:hRule="exact" w:wrap="none" w:vAnchor="page" w:hAnchor="page" w:x="1079" w:y="2049"/>
        <w:tabs>
          <w:tab w:leader="underscore" w:pos="5551"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Главный экономист</w:t>
        <w:tab/>
        <w:t>Ф.И.О.</w:t>
      </w:r>
    </w:p>
    <w:p>
      <w:pPr>
        <w:pStyle w:val="Style15"/>
        <w:framePr w:w="15059" w:h="1160" w:hRule="exact" w:wrap="none" w:vAnchor="page" w:hAnchor="page" w:x="1079" w:y="2049"/>
        <w:tabs>
          <w:tab w:leader="underscore" w:pos="2606" w:val="left"/>
          <w:tab w:leader="underscore" w:pos="4864" w:val="left"/>
          <w:tab w:leader="underscore" w:pos="5533"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Дата заполнения "</w:t>
        <w:tab/>
        <w:t>"</w:t>
        <w:tab/>
        <w:t>20</w:t>
        <w:tab/>
        <w:t>г.</w:t>
      </w:r>
    </w:p>
    <w:p>
      <w:pPr>
        <w:pStyle w:val="Style18"/>
        <w:framePr w:w="15059" w:h="2829" w:hRule="exact" w:wrap="none" w:vAnchor="page" w:hAnchor="page" w:x="1079" w:y="3408"/>
        <w:widowControl w:val="0"/>
        <w:keepNext w:val="0"/>
        <w:keepLines w:val="0"/>
        <w:shd w:val="clear" w:color="auto" w:fill="auto"/>
        <w:bidi w:val="0"/>
        <w:jc w:val="right"/>
        <w:spacing w:before="0" w:after="0" w:line="277" w:lineRule="exact"/>
        <w:ind w:left="9260" w:right="0" w:firstLine="0"/>
      </w:pPr>
      <w:r>
        <w:rPr>
          <w:lang w:val="ru-RU" w:eastAsia="ru-RU" w:bidi="ru-RU"/>
          <w:sz w:val="24"/>
          <w:szCs w:val="24"/>
          <w:w w:val="100"/>
          <w:spacing w:val="0"/>
          <w:color w:val="000000"/>
          <w:position w:val="0"/>
        </w:rPr>
        <w:t xml:space="preserve">Приложение 2 к </w:t>
      </w:r>
      <w:r>
        <w:rPr>
          <w:rStyle w:val="CharStyle20"/>
          <w:b w:val="0"/>
          <w:bCs w:val="0"/>
        </w:rPr>
        <w:t xml:space="preserve">Порядку </w:t>
      </w:r>
      <w:r>
        <w:rPr>
          <w:lang w:val="ru-RU" w:eastAsia="ru-RU" w:bidi="ru-RU"/>
          <w:sz w:val="24"/>
          <w:szCs w:val="24"/>
          <w:w w:val="100"/>
          <w:spacing w:val="0"/>
          <w:color w:val="000000"/>
          <w:position w:val="0"/>
        </w:rPr>
        <w:t>проведения мониторинга качества финансового менеджмента главных распорядителей средств бюджета муниципального образования «Жигаловский район», главных администраторов доходов бюджета муниципального образования «Жигаловский район», главных администраторов источников финансирования дефицита бюджета муниципального образования «Жигаловский район»</w:t>
      </w:r>
    </w:p>
    <w:p>
      <w:pPr>
        <w:pStyle w:val="Style59"/>
        <w:framePr w:wrap="none" w:vAnchor="page" w:hAnchor="page" w:x="5435" w:y="660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Перечень показателей качества финансового менеджмента</w:t>
      </w:r>
    </w:p>
    <w:tbl>
      <w:tblPr>
        <w:tblOverlap w:val="never"/>
        <w:tblLayout w:type="fixed"/>
        <w:jc w:val="left"/>
      </w:tblPr>
      <w:tblGrid>
        <w:gridCol w:w="1285"/>
        <w:gridCol w:w="3524"/>
        <w:gridCol w:w="3845"/>
        <w:gridCol w:w="2405"/>
        <w:gridCol w:w="1112"/>
        <w:gridCol w:w="2689"/>
      </w:tblGrid>
      <w:tr>
        <w:trPr>
          <w:trHeight w:val="2542" w:hRule="exact"/>
        </w:trPr>
        <w:tc>
          <w:tcPr>
            <w:shd w:val="clear" w:color="auto" w:fill="FFFFFF"/>
            <w:tcBorders>
              <w:left w:val="single" w:sz="4"/>
              <w:top w:val="single" w:sz="4"/>
            </w:tcBorders>
            <w:vAlign w:val="top"/>
          </w:tcPr>
          <w:p>
            <w:pPr>
              <w:pStyle w:val="Style15"/>
              <w:framePr w:w="14861" w:h="3139" w:wrap="none" w:vAnchor="page" w:hAnchor="page" w:x="1079" w:y="7244"/>
              <w:widowControl w:val="0"/>
              <w:keepNext w:val="0"/>
              <w:keepLines w:val="0"/>
              <w:shd w:val="clear" w:color="auto" w:fill="auto"/>
              <w:bidi w:val="0"/>
              <w:jc w:val="center"/>
              <w:spacing w:before="0" w:after="0" w:line="277" w:lineRule="exact"/>
              <w:ind w:left="0" w:right="0" w:firstLine="0"/>
            </w:pPr>
            <w:r>
              <w:rPr>
                <w:lang w:val="en-US" w:eastAsia="en-US" w:bidi="en-US"/>
                <w:sz w:val="24"/>
                <w:szCs w:val="24"/>
                <w:w w:val="100"/>
                <w:spacing w:val="0"/>
                <w:color w:val="000000"/>
                <w:position w:val="0"/>
              </w:rPr>
              <w:t>N</w:t>
            </w:r>
          </w:p>
          <w:p>
            <w:pPr>
              <w:pStyle w:val="Style15"/>
              <w:framePr w:w="14861" w:h="3139" w:wrap="none" w:vAnchor="page" w:hAnchor="page" w:x="1079" w:y="7244"/>
              <w:widowControl w:val="0"/>
              <w:keepNext w:val="0"/>
              <w:keepLines w:val="0"/>
              <w:shd w:val="clear" w:color="auto" w:fill="auto"/>
              <w:bidi w:val="0"/>
              <w:jc w:val="left"/>
              <w:spacing w:before="0" w:after="0" w:line="277" w:lineRule="exact"/>
              <w:ind w:left="140" w:right="0" w:firstLine="0"/>
            </w:pPr>
            <w:r>
              <w:rPr>
                <w:lang w:val="ru-RU" w:eastAsia="ru-RU" w:bidi="ru-RU"/>
                <w:sz w:val="24"/>
                <w:szCs w:val="24"/>
                <w:w w:val="100"/>
                <w:spacing w:val="0"/>
                <w:color w:val="000000"/>
                <w:position w:val="0"/>
              </w:rPr>
              <w:t>показател</w:t>
            </w:r>
          </w:p>
          <w:p>
            <w:pPr>
              <w:pStyle w:val="Style15"/>
              <w:framePr w:w="14861" w:h="3139" w:wrap="none" w:vAnchor="page" w:hAnchor="page" w:x="1079" w:y="7244"/>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я</w:t>
            </w:r>
          </w:p>
        </w:tc>
        <w:tc>
          <w:tcPr>
            <w:shd w:val="clear" w:color="auto" w:fill="FFFFFF"/>
            <w:tcBorders>
              <w:left w:val="single" w:sz="4"/>
              <w:top w:val="single" w:sz="4"/>
            </w:tcBorders>
            <w:vAlign w:val="top"/>
          </w:tcPr>
          <w:p>
            <w:pPr>
              <w:pStyle w:val="Style15"/>
              <w:framePr w:w="14861" w:h="3139" w:wrap="none" w:vAnchor="page" w:hAnchor="page" w:x="1079" w:y="7244"/>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Наименование показателя</w:t>
            </w:r>
          </w:p>
        </w:tc>
        <w:tc>
          <w:tcPr>
            <w:shd w:val="clear" w:color="auto" w:fill="FFFFFF"/>
            <w:tcBorders>
              <w:left w:val="single" w:sz="4"/>
              <w:top w:val="single" w:sz="4"/>
            </w:tcBorders>
            <w:vAlign w:val="top"/>
          </w:tcPr>
          <w:p>
            <w:pPr>
              <w:pStyle w:val="Style15"/>
              <w:framePr w:w="14861" w:h="3139" w:wrap="none" w:vAnchor="page" w:hAnchor="page" w:x="1079" w:y="7244"/>
              <w:widowControl w:val="0"/>
              <w:keepNext w:val="0"/>
              <w:keepLines w:val="0"/>
              <w:shd w:val="clear" w:color="auto" w:fill="auto"/>
              <w:bidi w:val="0"/>
              <w:jc w:val="left"/>
              <w:spacing w:before="0" w:after="0" w:line="240" w:lineRule="exact"/>
              <w:ind w:left="320" w:right="0" w:firstLine="0"/>
            </w:pPr>
            <w:r>
              <w:rPr>
                <w:lang w:val="ru-RU" w:eastAsia="ru-RU" w:bidi="ru-RU"/>
                <w:sz w:val="24"/>
                <w:szCs w:val="24"/>
                <w:w w:val="100"/>
                <w:spacing w:val="0"/>
                <w:color w:val="000000"/>
                <w:position w:val="0"/>
              </w:rPr>
              <w:t>Расчет значения показателя (Р)</w:t>
            </w:r>
          </w:p>
        </w:tc>
        <w:tc>
          <w:tcPr>
            <w:shd w:val="clear" w:color="auto" w:fill="FFFFFF"/>
            <w:tcBorders>
              <w:left w:val="single" w:sz="4"/>
              <w:top w:val="single" w:sz="4"/>
            </w:tcBorders>
            <w:vAlign w:val="top"/>
          </w:tcPr>
          <w:p>
            <w:pPr>
              <w:pStyle w:val="Style15"/>
              <w:framePr w:w="14861" w:h="3139" w:wrap="none" w:vAnchor="page" w:hAnchor="page" w:x="1079" w:y="7244"/>
              <w:widowControl w:val="0"/>
              <w:keepNext w:val="0"/>
              <w:keepLines w:val="0"/>
              <w:shd w:val="clear" w:color="auto" w:fill="auto"/>
              <w:bidi w:val="0"/>
              <w:jc w:val="center"/>
              <w:spacing w:before="0" w:after="0" w:line="281" w:lineRule="exact"/>
              <w:ind w:left="0" w:right="0" w:firstLine="0"/>
            </w:pPr>
            <w:r>
              <w:rPr>
                <w:lang w:val="ru-RU" w:eastAsia="ru-RU" w:bidi="ru-RU"/>
                <w:sz w:val="24"/>
                <w:szCs w:val="24"/>
                <w:w w:val="100"/>
                <w:spacing w:val="0"/>
                <w:color w:val="000000"/>
                <w:position w:val="0"/>
              </w:rPr>
              <w:t>Единица измерения/ градация</w:t>
            </w:r>
          </w:p>
        </w:tc>
        <w:tc>
          <w:tcPr>
            <w:shd w:val="clear" w:color="auto" w:fill="FFFFFF"/>
            <w:tcBorders>
              <w:left w:val="single" w:sz="4"/>
              <w:top w:val="single" w:sz="4"/>
            </w:tcBorders>
            <w:vAlign w:val="bottom"/>
          </w:tcPr>
          <w:p>
            <w:pPr>
              <w:pStyle w:val="Style15"/>
              <w:framePr w:w="14861" w:h="3139" w:wrap="none" w:vAnchor="page" w:hAnchor="page" w:x="1079" w:y="7244"/>
              <w:widowControl w:val="0"/>
              <w:keepNext w:val="0"/>
              <w:keepLines w:val="0"/>
              <w:shd w:val="clear" w:color="auto" w:fill="auto"/>
              <w:bidi w:val="0"/>
              <w:jc w:val="left"/>
              <w:spacing w:before="0" w:after="0" w:line="277" w:lineRule="exact"/>
              <w:ind w:left="0" w:right="0" w:firstLine="0"/>
            </w:pPr>
            <w:r>
              <w:rPr>
                <w:lang w:val="ru-RU" w:eastAsia="ru-RU" w:bidi="ru-RU"/>
                <w:sz w:val="24"/>
                <w:szCs w:val="24"/>
                <w:w w:val="100"/>
                <w:spacing w:val="0"/>
                <w:color w:val="000000"/>
                <w:position w:val="0"/>
              </w:rPr>
              <w:t>Весовой</w:t>
            </w:r>
          </w:p>
          <w:p>
            <w:pPr>
              <w:pStyle w:val="Style15"/>
              <w:framePr w:w="14861" w:h="3139" w:wrap="none" w:vAnchor="page" w:hAnchor="page" w:x="1079" w:y="7244"/>
              <w:widowControl w:val="0"/>
              <w:keepNext w:val="0"/>
              <w:keepLines w:val="0"/>
              <w:shd w:val="clear" w:color="auto" w:fill="auto"/>
              <w:bidi w:val="0"/>
              <w:jc w:val="left"/>
              <w:spacing w:before="0" w:after="0" w:line="277" w:lineRule="exact"/>
              <w:ind w:left="0" w:right="0" w:firstLine="0"/>
            </w:pPr>
            <w:r>
              <w:rPr>
                <w:lang w:val="ru-RU" w:eastAsia="ru-RU" w:bidi="ru-RU"/>
                <w:sz w:val="24"/>
                <w:szCs w:val="24"/>
                <w:w w:val="100"/>
                <w:spacing w:val="0"/>
                <w:color w:val="000000"/>
                <w:position w:val="0"/>
              </w:rPr>
              <w:t>коэффиц</w:t>
            </w:r>
          </w:p>
          <w:p>
            <w:pPr>
              <w:pStyle w:val="Style15"/>
              <w:framePr w:w="14861" w:h="3139" w:wrap="none" w:vAnchor="page" w:hAnchor="page" w:x="1079" w:y="7244"/>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иент</w:t>
            </w:r>
          </w:p>
          <w:p>
            <w:pPr>
              <w:pStyle w:val="Style15"/>
              <w:framePr w:w="14861" w:h="3139" w:wrap="none" w:vAnchor="page" w:hAnchor="page" w:x="1079" w:y="7244"/>
              <w:widowControl w:val="0"/>
              <w:keepNext w:val="0"/>
              <w:keepLines w:val="0"/>
              <w:shd w:val="clear" w:color="auto" w:fill="auto"/>
              <w:bidi w:val="0"/>
              <w:jc w:val="left"/>
              <w:spacing w:before="0" w:after="0" w:line="277" w:lineRule="exact"/>
              <w:ind w:left="0" w:right="0" w:firstLine="0"/>
            </w:pPr>
            <w:r>
              <w:rPr>
                <w:lang w:val="ru-RU" w:eastAsia="ru-RU" w:bidi="ru-RU"/>
                <w:sz w:val="24"/>
                <w:szCs w:val="24"/>
                <w:w w:val="100"/>
                <w:spacing w:val="0"/>
                <w:color w:val="000000"/>
                <w:position w:val="0"/>
              </w:rPr>
              <w:t>направл</w:t>
            </w:r>
          </w:p>
          <w:p>
            <w:pPr>
              <w:pStyle w:val="Style15"/>
              <w:framePr w:w="14861" w:h="3139" w:wrap="none" w:vAnchor="page" w:hAnchor="page" w:x="1079" w:y="7244"/>
              <w:widowControl w:val="0"/>
              <w:keepNext w:val="0"/>
              <w:keepLines w:val="0"/>
              <w:shd w:val="clear" w:color="auto" w:fill="auto"/>
              <w:bidi w:val="0"/>
              <w:jc w:val="left"/>
              <w:spacing w:before="0" w:after="0" w:line="277" w:lineRule="exact"/>
              <w:ind w:left="320" w:right="0" w:firstLine="0"/>
            </w:pPr>
            <w:r>
              <w:rPr>
                <w:lang w:val="ru-RU" w:eastAsia="ru-RU" w:bidi="ru-RU"/>
                <w:sz w:val="24"/>
                <w:szCs w:val="24"/>
                <w:w w:val="100"/>
                <w:spacing w:val="0"/>
                <w:color w:val="000000"/>
                <w:position w:val="0"/>
              </w:rPr>
              <w:t>ения/</w:t>
            </w:r>
          </w:p>
          <w:p>
            <w:pPr>
              <w:pStyle w:val="Style15"/>
              <w:framePr w:w="14861" w:h="3139" w:wrap="none" w:vAnchor="page" w:hAnchor="page" w:x="1079" w:y="7244"/>
              <w:widowControl w:val="0"/>
              <w:keepNext w:val="0"/>
              <w:keepLines w:val="0"/>
              <w:shd w:val="clear" w:color="auto" w:fill="auto"/>
              <w:bidi w:val="0"/>
              <w:jc w:val="left"/>
              <w:spacing w:before="0" w:after="0" w:line="277" w:lineRule="exact"/>
              <w:ind w:left="220" w:right="0" w:firstLine="0"/>
            </w:pPr>
            <w:r>
              <w:rPr>
                <w:lang w:val="ru-RU" w:eastAsia="ru-RU" w:bidi="ru-RU"/>
                <w:sz w:val="24"/>
                <w:szCs w:val="24"/>
                <w:w w:val="100"/>
                <w:spacing w:val="0"/>
                <w:color w:val="000000"/>
                <w:position w:val="0"/>
              </w:rPr>
              <w:t>оценка</w:t>
            </w:r>
          </w:p>
          <w:p>
            <w:pPr>
              <w:pStyle w:val="Style15"/>
              <w:framePr w:w="14861" w:h="3139" w:wrap="none" w:vAnchor="page" w:hAnchor="page" w:x="1079" w:y="7244"/>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по</w:t>
            </w:r>
          </w:p>
          <w:p>
            <w:pPr>
              <w:pStyle w:val="Style15"/>
              <w:framePr w:w="14861" w:h="3139" w:wrap="none" w:vAnchor="page" w:hAnchor="page" w:x="1079" w:y="7244"/>
              <w:widowControl w:val="0"/>
              <w:keepNext w:val="0"/>
              <w:keepLines w:val="0"/>
              <w:shd w:val="clear" w:color="auto" w:fill="auto"/>
              <w:bidi w:val="0"/>
              <w:jc w:val="left"/>
              <w:spacing w:before="0" w:after="0" w:line="277" w:lineRule="exact"/>
              <w:ind w:left="0" w:right="0" w:firstLine="0"/>
            </w:pPr>
            <w:r>
              <w:rPr>
                <w:lang w:val="ru-RU" w:eastAsia="ru-RU" w:bidi="ru-RU"/>
                <w:sz w:val="24"/>
                <w:szCs w:val="24"/>
                <w:w w:val="100"/>
                <w:spacing w:val="0"/>
                <w:color w:val="000000"/>
                <w:position w:val="0"/>
              </w:rPr>
              <w:t>показате</w:t>
            </w:r>
          </w:p>
          <w:p>
            <w:pPr>
              <w:pStyle w:val="Style15"/>
              <w:framePr w:w="14861" w:h="3139" w:wrap="none" w:vAnchor="page" w:hAnchor="page" w:x="1079" w:y="7244"/>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ЛЮ</w:t>
            </w:r>
          </w:p>
        </w:tc>
        <w:tc>
          <w:tcPr>
            <w:shd w:val="clear" w:color="auto" w:fill="FFFFFF"/>
            <w:tcBorders>
              <w:left w:val="single" w:sz="4"/>
              <w:right w:val="single" w:sz="4"/>
              <w:top w:val="single" w:sz="4"/>
            </w:tcBorders>
            <w:vAlign w:val="top"/>
          </w:tcPr>
          <w:p>
            <w:pPr>
              <w:pStyle w:val="Style15"/>
              <w:framePr w:w="14861" w:h="3139" w:wrap="none" w:vAnchor="page" w:hAnchor="page" w:x="1079" w:y="7244"/>
              <w:widowControl w:val="0"/>
              <w:keepNext w:val="0"/>
              <w:keepLines w:val="0"/>
              <w:shd w:val="clear" w:color="auto" w:fill="auto"/>
              <w:bidi w:val="0"/>
              <w:jc w:val="center"/>
              <w:spacing w:before="0" w:after="0" w:line="281" w:lineRule="exact"/>
              <w:ind w:left="0" w:right="0" w:firstLine="0"/>
            </w:pPr>
            <w:r>
              <w:rPr>
                <w:lang w:val="ru-RU" w:eastAsia="ru-RU" w:bidi="ru-RU"/>
                <w:sz w:val="24"/>
                <w:szCs w:val="24"/>
                <w:w w:val="100"/>
                <w:spacing w:val="0"/>
                <w:color w:val="000000"/>
                <w:position w:val="0"/>
              </w:rPr>
              <w:t>Целевое значение показателя, примечание</w:t>
            </w:r>
          </w:p>
        </w:tc>
      </w:tr>
      <w:tr>
        <w:trPr>
          <w:trHeight w:val="284" w:hRule="exact"/>
        </w:trPr>
        <w:tc>
          <w:tcPr>
            <w:shd w:val="clear" w:color="auto" w:fill="FFFFFF"/>
            <w:tcBorders>
              <w:left w:val="single" w:sz="4"/>
              <w:top w:val="single" w:sz="4"/>
            </w:tcBorders>
            <w:vAlign w:val="bottom"/>
          </w:tcPr>
          <w:p>
            <w:pPr>
              <w:pStyle w:val="Style15"/>
              <w:framePr w:w="14861" w:h="3139" w:wrap="none" w:vAnchor="page" w:hAnchor="page" w:x="1079" w:y="7244"/>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bottom"/>
          </w:tcPr>
          <w:p>
            <w:pPr>
              <w:pStyle w:val="Style15"/>
              <w:framePr w:w="14861" w:h="3139" w:wrap="none" w:vAnchor="page" w:hAnchor="page" w:x="1079" w:y="7244"/>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top"/>
          </w:tcPr>
          <w:p>
            <w:pPr>
              <w:pStyle w:val="Style15"/>
              <w:framePr w:w="14861" w:h="3139" w:wrap="none" w:vAnchor="page" w:hAnchor="page" w:x="1079" w:y="7244"/>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top"/>
          </w:tcPr>
          <w:p>
            <w:pPr>
              <w:pStyle w:val="Style15"/>
              <w:framePr w:w="14861" w:h="3139" w:wrap="none" w:vAnchor="page" w:hAnchor="page" w:x="1079" w:y="7244"/>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tcBorders>
              <w:left w:val="single" w:sz="4"/>
              <w:top w:val="single" w:sz="4"/>
            </w:tcBorders>
            <w:vAlign w:val="top"/>
          </w:tcPr>
          <w:p>
            <w:pPr>
              <w:pStyle w:val="Style15"/>
              <w:framePr w:w="14861" w:h="3139" w:wrap="none" w:vAnchor="page" w:hAnchor="page" w:x="1079" w:y="7244"/>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tcBorders>
              <w:left w:val="single" w:sz="4"/>
              <w:right w:val="single" w:sz="4"/>
              <w:top w:val="single" w:sz="4"/>
            </w:tcBorders>
            <w:vAlign w:val="bottom"/>
          </w:tcPr>
          <w:p>
            <w:pPr>
              <w:pStyle w:val="Style15"/>
              <w:framePr w:w="14861" w:h="3139" w:wrap="none" w:vAnchor="page" w:hAnchor="page" w:x="1079" w:y="7244"/>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6</w:t>
            </w:r>
          </w:p>
        </w:tc>
      </w:tr>
      <w:tr>
        <w:trPr>
          <w:trHeight w:val="313" w:hRule="exact"/>
        </w:trPr>
        <w:tc>
          <w:tcPr>
            <w:shd w:val="clear" w:color="auto" w:fill="FFFFFF"/>
            <w:gridSpan w:val="4"/>
            <w:tcBorders>
              <w:left w:val="single" w:sz="4"/>
              <w:top w:val="single" w:sz="4"/>
              <w:bottom w:val="single" w:sz="4"/>
            </w:tcBorders>
            <w:vAlign w:val="top"/>
          </w:tcPr>
          <w:p>
            <w:pPr>
              <w:pStyle w:val="Style15"/>
              <w:framePr w:w="14861" w:h="3139" w:wrap="none" w:vAnchor="page" w:hAnchor="page" w:x="1079" w:y="7244"/>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 Оценка качества управления расходами бюджета</w:t>
            </w:r>
          </w:p>
        </w:tc>
        <w:tc>
          <w:tcPr>
            <w:shd w:val="clear" w:color="auto" w:fill="FFFFFF"/>
            <w:tcBorders>
              <w:left w:val="single" w:sz="4"/>
              <w:top w:val="single" w:sz="4"/>
              <w:bottom w:val="single" w:sz="4"/>
            </w:tcBorders>
            <w:vAlign w:val="top"/>
          </w:tcPr>
          <w:p>
            <w:pPr>
              <w:pStyle w:val="Style15"/>
              <w:framePr w:w="14861" w:h="3139" w:wrap="none" w:vAnchor="page" w:hAnchor="page" w:x="1079" w:y="7244"/>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50%</w:t>
            </w:r>
          </w:p>
        </w:tc>
        <w:tc>
          <w:tcPr>
            <w:shd w:val="clear" w:color="auto" w:fill="FFFFFF"/>
            <w:tcBorders>
              <w:left w:val="single" w:sz="4"/>
              <w:right w:val="single" w:sz="4"/>
              <w:top w:val="single" w:sz="4"/>
              <w:bottom w:val="single" w:sz="4"/>
            </w:tcBorders>
            <w:vAlign w:val="top"/>
          </w:tcPr>
          <w:p>
            <w:pPr>
              <w:framePr w:w="14861" w:h="3139" w:wrap="none" w:vAnchor="page" w:hAnchor="page" w:x="1079" w:y="7244"/>
              <w:widowControl w:val="0"/>
              <w:rPr>
                <w:sz w:val="10"/>
                <w:szCs w:val="10"/>
              </w:rPr>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271"/>
        <w:gridCol w:w="3514"/>
        <w:gridCol w:w="3827"/>
        <w:gridCol w:w="2401"/>
        <w:gridCol w:w="1105"/>
        <w:gridCol w:w="2714"/>
      </w:tblGrid>
      <w:tr>
        <w:trPr>
          <w:trHeight w:val="299" w:hRule="exact"/>
        </w:trPr>
        <w:tc>
          <w:tcPr>
            <w:shd w:val="clear" w:color="auto" w:fill="FFFFFF"/>
            <w:vMerge w:val="restart"/>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Pl.l</w:t>
            </w:r>
          </w:p>
        </w:tc>
        <w:tc>
          <w:tcPr>
            <w:shd w:val="clear" w:color="auto" w:fill="FFFFFF"/>
            <w:vMerge w:val="restart"/>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Доля подведомственных ГАБС учреждений, выполнивших муниципальное задание на 100%, в общем количестве подведомственных ГАБС учреждений, которым установлены муниципальные задания (с учетом допустимого (возможного) отклонения)</w:t>
            </w:r>
          </w:p>
        </w:tc>
        <w:tc>
          <w:tcPr>
            <w:shd w:val="clear" w:color="auto" w:fill="FFFFFF"/>
            <w:vMerge w:val="restart"/>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Р1.1 = Уимз / Умз х 100%, где: Уимз - количество подведомственных Г АБС учреждений, выполнивших муниципальное задание на 100% в отчетном финансовом году;</w:t>
            </w:r>
          </w:p>
          <w:p>
            <w:pPr>
              <w:pStyle w:val="Style15"/>
              <w:framePr w:w="14832" w:h="8838" w:wrap="none" w:vAnchor="page" w:hAnchor="page" w:x="1192"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Умз - общее количество подведомственных Г АБС учреждений, которым установлены муниципальные задания в отчетном финансовом году</w:t>
            </w:r>
          </w:p>
        </w:tc>
        <w:tc>
          <w:tcPr>
            <w:shd w:val="clear" w:color="auto" w:fill="FFFFFF"/>
            <w:tcBorders>
              <w:left w:val="single" w:sz="4"/>
              <w:top w:val="single" w:sz="4"/>
            </w:tcBorders>
            <w:vAlign w:val="center"/>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w:t>
            </w:r>
          </w:p>
        </w:tc>
        <w:tc>
          <w:tcPr>
            <w:shd w:val="clear" w:color="auto" w:fill="FFFFFF"/>
            <w:tcBorders>
              <w:left w:val="single" w:sz="4"/>
              <w:top w:val="single" w:sz="4"/>
            </w:tcBorders>
            <w:vAlign w:val="top"/>
          </w:tcPr>
          <w:p>
            <w:pPr>
              <w:framePr w:w="14832" w:h="8838" w:wrap="none" w:vAnchor="page" w:hAnchor="page" w:x="1192"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32" w:h="8838" w:wrap="none" w:vAnchor="page" w:hAnchor="page" w:x="1192" w:y="1452"/>
              <w:widowControl w:val="0"/>
              <w:keepNext w:val="0"/>
              <w:keepLines w:val="0"/>
              <w:shd w:val="clear" w:color="auto" w:fill="auto"/>
              <w:bidi w:val="0"/>
              <w:jc w:val="left"/>
              <w:spacing w:before="0" w:after="0" w:line="270" w:lineRule="exact"/>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100%</w:t>
            </w:r>
          </w:p>
        </w:tc>
      </w:tr>
      <w:tr>
        <w:trPr>
          <w:trHeight w:val="281"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bottom"/>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Р1.1 = 100%</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84"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bottom"/>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95% &lt; Р1.1 &lt; 100%</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84"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bottom"/>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90% &lt; Р1.1 &lt;95%</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196"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bottom"/>
          </w:tcPr>
          <w:p>
            <w:pPr>
              <w:framePr w:w="14832" w:h="8838" w:wrap="none" w:vAnchor="page" w:hAnchor="page" w:x="1192" w:y="1452"/>
            </w:pPr>
          </w:p>
        </w:tc>
        <w:tc>
          <w:tcPr>
            <w:shd w:val="clear" w:color="auto" w:fill="FFFFFF"/>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Р1.1 &lt;90%</w:t>
            </w:r>
          </w:p>
        </w:tc>
        <w:tc>
          <w:tcPr>
            <w:shd w:val="clear" w:color="auto" w:fill="FFFFFF"/>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81" w:hRule="exact"/>
        </w:trPr>
        <w:tc>
          <w:tcPr>
            <w:shd w:val="clear" w:color="auto" w:fill="FFFFFF"/>
            <w:vMerge w:val="restart"/>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P</w:t>
            </w:r>
            <w:r>
              <w:rPr>
                <w:lang w:val="en-US" w:eastAsia="en-US" w:bidi="en-US"/>
                <w:vertAlign w:val="superscript"/>
                <w:sz w:val="24"/>
                <w:szCs w:val="24"/>
                <w:w w:val="100"/>
                <w:spacing w:val="0"/>
                <w:color w:val="000000"/>
                <w:position w:val="0"/>
              </w:rPr>
              <w:t>1</w:t>
            </w:r>
            <w:r>
              <w:rPr>
                <w:lang w:val="en-US" w:eastAsia="en-US" w:bidi="en-US"/>
                <w:sz w:val="24"/>
                <w:szCs w:val="24"/>
                <w:w w:val="100"/>
                <w:spacing w:val="0"/>
                <w:color w:val="000000"/>
                <w:position w:val="0"/>
              </w:rPr>
              <w:t>.2</w:t>
            </w:r>
          </w:p>
        </w:tc>
        <w:tc>
          <w:tcPr>
            <w:shd w:val="clear" w:color="auto" w:fill="FFFFFF"/>
            <w:vMerge w:val="restart"/>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Уровень исполнения пасходов ГАБС, источником финансового обеспечения которых являются межбюджетные трансферты из областного бюджета</w:t>
            </w:r>
          </w:p>
        </w:tc>
        <w:tc>
          <w:tcPr>
            <w:shd w:val="clear" w:color="auto" w:fill="FFFFFF"/>
            <w:vMerge w:val="restart"/>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Р1.2 = ЦСкис / ЦСба х 100%, где: ЦСкис - кассовые расходы ГАБС за счет целевых средств областного бюджета в отчетном финансовом году;</w:t>
            </w:r>
          </w:p>
          <w:p>
            <w:pPr>
              <w:pStyle w:val="Style15"/>
              <w:framePr w:w="14832" w:h="8838" w:wrap="none" w:vAnchor="page" w:hAnchor="page" w:x="1192"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ЦСба - уточненные бюджетные ассигнования ГАБС, источником финансового обеспечения которых являются целевые межбюджетные трансферты из областного бюджета, в отчетном финансовом году</w:t>
            </w:r>
          </w:p>
        </w:tc>
        <w:tc>
          <w:tcPr>
            <w:shd w:val="clear" w:color="auto" w:fill="FFFFFF"/>
            <w:tcBorders>
              <w:left w:val="single" w:sz="4"/>
              <w:top w:val="single" w:sz="4"/>
            </w:tcBorders>
            <w:vAlign w:val="center"/>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w:t>
            </w:r>
          </w:p>
        </w:tc>
        <w:tc>
          <w:tcPr>
            <w:shd w:val="clear" w:color="auto" w:fill="FFFFFF"/>
            <w:tcBorders>
              <w:left w:val="single" w:sz="4"/>
              <w:top w:val="single" w:sz="4"/>
            </w:tcBorders>
            <w:vAlign w:val="top"/>
          </w:tcPr>
          <w:p>
            <w:pPr>
              <w:framePr w:w="14832" w:h="8838" w:wrap="none" w:vAnchor="page" w:hAnchor="page" w:x="1192"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32" w:h="8838" w:wrap="none" w:vAnchor="page" w:hAnchor="page" w:x="1192"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100%</w:t>
            </w:r>
          </w:p>
        </w:tc>
      </w:tr>
      <w:tr>
        <w:trPr>
          <w:trHeight w:val="288"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bottom"/>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Р1.2= 100%</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84"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bottom"/>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95%&lt;Р1.2&lt; 100%</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84"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bottom"/>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90% &lt; Р1.2 &lt; 95%</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88"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bottom"/>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85% &lt; Р1.2 &lt; 90%</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84"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bottom"/>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80% &lt; Р1.2 &lt; 85%</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1616"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bottom"/>
          </w:tcPr>
          <w:p>
            <w:pPr>
              <w:framePr w:w="14832" w:h="8838" w:wrap="none" w:vAnchor="page" w:hAnchor="page" w:x="1192" w:y="1452"/>
            </w:pPr>
          </w:p>
        </w:tc>
        <w:tc>
          <w:tcPr>
            <w:shd w:val="clear" w:color="auto" w:fill="FFFFFF"/>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Р1.2 &lt; 80%</w:t>
            </w:r>
          </w:p>
        </w:tc>
        <w:tc>
          <w:tcPr>
            <w:shd w:val="clear" w:color="auto" w:fill="FFFFFF"/>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709" w:hRule="exact"/>
        </w:trPr>
        <w:tc>
          <w:tcPr>
            <w:shd w:val="clear" w:color="auto" w:fill="FFFFFF"/>
            <w:vMerge w:val="restart"/>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P1.3</w:t>
            </w:r>
          </w:p>
        </w:tc>
        <w:tc>
          <w:tcPr>
            <w:shd w:val="clear" w:color="auto" w:fill="FFFFFF"/>
            <w:vMerge w:val="restart"/>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Доля кассовых расходов ГАБС и подведомственных казенных учреждений (без учета расходов за счет целевых средств областного бюджета) из бюджета муниципального образования «Жигаловский</w:t>
            </w:r>
          </w:p>
        </w:tc>
        <w:tc>
          <w:tcPr>
            <w:shd w:val="clear" w:color="auto" w:fill="FFFFFF"/>
            <w:vMerge w:val="restart"/>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Р1.3 = Ркис (IV кв.) / Ркис (год) X 100%, где:</w:t>
            </w:r>
          </w:p>
          <w:p>
            <w:pPr>
              <w:pStyle w:val="Style15"/>
              <w:framePr w:w="14832" w:h="8838" w:wrap="none" w:vAnchor="page" w:hAnchor="page" w:x="1192"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Ркис (IV кв.) - кассовые расходы Г АБС и подведомственных казенных учреждений (без учета расходов за счет целевых средств областного бюджета) из бюджета</w:t>
            </w:r>
          </w:p>
        </w:tc>
        <w:tc>
          <w:tcPr>
            <w:shd w:val="clear" w:color="auto" w:fill="FFFFFF"/>
            <w:tcBorders>
              <w:left w:val="single" w:sz="4"/>
              <w:top w:val="single" w:sz="4"/>
            </w:tcBorders>
            <w:vAlign w:val="top"/>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w:t>
            </w:r>
          </w:p>
        </w:tc>
        <w:tc>
          <w:tcPr>
            <w:shd w:val="clear" w:color="auto" w:fill="FFFFFF"/>
            <w:tcBorders>
              <w:left w:val="single" w:sz="4"/>
              <w:top w:val="single" w:sz="4"/>
            </w:tcBorders>
            <w:vAlign w:val="top"/>
          </w:tcPr>
          <w:p>
            <w:pPr>
              <w:framePr w:w="14832" w:h="8838" w:wrap="none" w:vAnchor="page" w:hAnchor="page" w:x="1192"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32" w:h="8838" w:wrap="none" w:vAnchor="page" w:hAnchor="page" w:x="1192"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или меньше 30%</w:t>
            </w:r>
          </w:p>
        </w:tc>
      </w:tr>
      <w:tr>
        <w:trPr>
          <w:trHeight w:val="284"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Р1.3&lt;33%</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88"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33% &lt; Р1.3 &lt;45%</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84"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45% &lt; Р1.3 &lt; 50%</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284" w:hRule="exact"/>
        </w:trPr>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vMerge/>
            <w:tcBorders>
              <w:left w:val="single" w:sz="4"/>
            </w:tcBorders>
            <w:vAlign w:val="top"/>
          </w:tcPr>
          <w:p>
            <w:pPr>
              <w:framePr w:w="14832" w:h="8838" w:wrap="none" w:vAnchor="page" w:hAnchor="page" w:x="1192" w:y="1452"/>
            </w:pP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50% &lt; Р1.3 &lt; 53%</w:t>
            </w:r>
          </w:p>
        </w:tc>
        <w:tc>
          <w:tcPr>
            <w:shd w:val="clear" w:color="auto" w:fill="FFFFFF"/>
            <w:tcBorders>
              <w:left w:val="single" w:sz="4"/>
              <w:top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vMerge/>
            <w:tcBorders>
              <w:left w:val="single" w:sz="4"/>
              <w:right w:val="single" w:sz="4"/>
            </w:tcBorders>
            <w:vAlign w:val="top"/>
          </w:tcPr>
          <w:p>
            <w:pPr>
              <w:framePr w:w="14832" w:h="8838" w:wrap="none" w:vAnchor="page" w:hAnchor="page" w:x="1192" w:y="1452"/>
            </w:pPr>
          </w:p>
        </w:tc>
      </w:tr>
      <w:tr>
        <w:trPr>
          <w:trHeight w:val="317" w:hRule="exact"/>
        </w:trPr>
        <w:tc>
          <w:tcPr>
            <w:shd w:val="clear" w:color="auto" w:fill="FFFFFF"/>
            <w:vMerge/>
            <w:tcBorders>
              <w:left w:val="single" w:sz="4"/>
              <w:bottom w:val="single" w:sz="4"/>
            </w:tcBorders>
            <w:vAlign w:val="top"/>
          </w:tcPr>
          <w:p>
            <w:pPr>
              <w:framePr w:w="14832" w:h="8838" w:wrap="none" w:vAnchor="page" w:hAnchor="page" w:x="1192" w:y="1452"/>
            </w:pPr>
          </w:p>
        </w:tc>
        <w:tc>
          <w:tcPr>
            <w:shd w:val="clear" w:color="auto" w:fill="FFFFFF"/>
            <w:vMerge/>
            <w:tcBorders>
              <w:left w:val="single" w:sz="4"/>
              <w:bottom w:val="single" w:sz="4"/>
            </w:tcBorders>
            <w:vAlign w:val="top"/>
          </w:tcPr>
          <w:p>
            <w:pPr>
              <w:framePr w:w="14832" w:h="8838" w:wrap="none" w:vAnchor="page" w:hAnchor="page" w:x="1192" w:y="1452"/>
            </w:pPr>
          </w:p>
        </w:tc>
        <w:tc>
          <w:tcPr>
            <w:shd w:val="clear" w:color="auto" w:fill="FFFFFF"/>
            <w:vMerge/>
            <w:tcBorders>
              <w:left w:val="single" w:sz="4"/>
              <w:bottom w:val="single" w:sz="4"/>
            </w:tcBorders>
            <w:vAlign w:val="top"/>
          </w:tcPr>
          <w:p>
            <w:pPr>
              <w:framePr w:w="14832" w:h="8838" w:wrap="none" w:vAnchor="page" w:hAnchor="page" w:x="1192" w:y="1452"/>
            </w:pPr>
          </w:p>
        </w:tc>
        <w:tc>
          <w:tcPr>
            <w:shd w:val="clear" w:color="auto" w:fill="FFFFFF"/>
            <w:tcBorders>
              <w:left w:val="single" w:sz="4"/>
              <w:top w:val="single" w:sz="4"/>
              <w:bottom w:val="single" w:sz="4"/>
            </w:tcBorders>
            <w:vAlign w:val="center"/>
          </w:tcPr>
          <w:p>
            <w:pPr>
              <w:pStyle w:val="Style15"/>
              <w:framePr w:w="14832" w:h="8838" w:wrap="none" w:vAnchor="page" w:hAnchor="page" w:x="1192"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53% &lt; Р1.3 &lt; 55%</w:t>
            </w:r>
          </w:p>
        </w:tc>
        <w:tc>
          <w:tcPr>
            <w:shd w:val="clear" w:color="auto" w:fill="FFFFFF"/>
            <w:tcBorders>
              <w:left w:val="single" w:sz="4"/>
              <w:top w:val="single" w:sz="4"/>
              <w:bottom w:val="single" w:sz="4"/>
            </w:tcBorders>
            <w:vAlign w:val="bottom"/>
          </w:tcPr>
          <w:p>
            <w:pPr>
              <w:pStyle w:val="Style15"/>
              <w:framePr w:w="14832" w:h="8838" w:wrap="none" w:vAnchor="page" w:hAnchor="page" w:x="1192"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vMerge/>
            <w:tcBorders>
              <w:left w:val="single" w:sz="4"/>
              <w:right w:val="single" w:sz="4"/>
              <w:bottom w:val="single" w:sz="4"/>
            </w:tcBorders>
            <w:vAlign w:val="top"/>
          </w:tcPr>
          <w:p>
            <w:pPr>
              <w:framePr w:w="14832" w:h="8838" w:wrap="none" w:vAnchor="page" w:hAnchor="page" w:x="1192" w:y="1452"/>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285"/>
        <w:gridCol w:w="3528"/>
        <w:gridCol w:w="3841"/>
        <w:gridCol w:w="2408"/>
        <w:gridCol w:w="1116"/>
        <w:gridCol w:w="2689"/>
      </w:tblGrid>
      <w:tr>
        <w:trPr>
          <w:trHeight w:val="3352" w:hRule="exact"/>
        </w:trPr>
        <w:tc>
          <w:tcPr>
            <w:shd w:val="clear" w:color="auto" w:fill="FFFFFF"/>
            <w:tcBorders>
              <w:left w:val="single" w:sz="4"/>
              <w:top w:val="single" w:sz="4"/>
            </w:tcBorders>
            <w:vAlign w:val="top"/>
          </w:tcPr>
          <w:p>
            <w:pPr>
              <w:framePr w:w="14868" w:h="8957" w:wrap="none" w:vAnchor="page" w:hAnchor="page" w:x="1174" w:y="1495"/>
              <w:widowControl w:val="0"/>
              <w:rPr>
                <w:sz w:val="10"/>
                <w:szCs w:val="10"/>
              </w:rPr>
            </w:pPr>
          </w:p>
        </w:tc>
        <w:tc>
          <w:tcPr>
            <w:shd w:val="clear" w:color="auto" w:fill="FFFFFF"/>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 xml:space="preserve">район» в </w:t>
            </w:r>
            <w:r>
              <w:rPr>
                <w:lang w:val="en-US" w:eastAsia="en-US" w:bidi="en-US"/>
                <w:sz w:val="24"/>
                <w:szCs w:val="24"/>
                <w:w w:val="100"/>
                <w:spacing w:val="0"/>
                <w:color w:val="000000"/>
                <w:position w:val="0"/>
              </w:rPr>
              <w:t xml:space="preserve">IV </w:t>
            </w:r>
            <w:r>
              <w:rPr>
                <w:lang w:val="ru-RU" w:eastAsia="ru-RU" w:bidi="ru-RU"/>
                <w:sz w:val="24"/>
                <w:szCs w:val="24"/>
                <w:w w:val="100"/>
                <w:spacing w:val="0"/>
                <w:color w:val="000000"/>
                <w:position w:val="0"/>
              </w:rPr>
              <w:t>квартале отчетного финансового года в объеме кассовых расходов (без учета расходов за счет целевых средств областного бюджета) из бюджета муниципального образования «Жигаловский район»в отчетном финансовом году</w:t>
            </w: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муниципального образования «Жигаловский район» за IV квартал отчетного финансового года;</w:t>
            </w:r>
          </w:p>
          <w:p>
            <w:pPr>
              <w:pStyle w:val="Style15"/>
              <w:framePr w:w="14868" w:h="8957" w:wrap="none" w:vAnchor="page" w:hAnchor="page" w:x="1174" w:y="1495"/>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Ркис (год) - кассовые расходы Г АБС и подведомственных казенных учреждений (без учета расходов за счет целевых средств областного бюджета) из бюджета муниципального образования «Жигаловский район» за отчетный финансовый год</w:t>
            </w:r>
          </w:p>
        </w:tc>
        <w:tc>
          <w:tcPr>
            <w:shd w:val="clear" w:color="auto" w:fill="FFFFFF"/>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Р1.3 &gt; 55%</w:t>
            </w:r>
          </w:p>
        </w:tc>
        <w:tc>
          <w:tcPr>
            <w:shd w:val="clear" w:color="auto" w:fill="FFFFFF"/>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tcBorders>
              <w:left w:val="single" w:sz="4"/>
              <w:right w:val="single" w:sz="4"/>
              <w:top w:val="single" w:sz="4"/>
            </w:tcBorders>
            <w:vAlign w:val="top"/>
          </w:tcPr>
          <w:p>
            <w:pPr>
              <w:framePr w:w="14868" w:h="8957" w:wrap="none" w:vAnchor="page" w:hAnchor="page" w:x="1174" w:y="1495"/>
              <w:widowControl w:val="0"/>
              <w:rPr>
                <w:sz w:val="10"/>
                <w:szCs w:val="10"/>
              </w:rPr>
            </w:pPr>
          </w:p>
        </w:tc>
      </w:tr>
      <w:tr>
        <w:trPr>
          <w:trHeight w:val="277" w:hRule="exact"/>
        </w:trPr>
        <w:tc>
          <w:tcPr>
            <w:shd w:val="clear" w:color="auto" w:fill="FFFFFF"/>
            <w:vMerge w:val="restart"/>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PI.</w:t>
            </w:r>
            <w:r>
              <w:rPr>
                <w:lang w:val="ru-RU" w:eastAsia="ru-RU" w:bidi="ru-RU"/>
                <w:sz w:val="24"/>
                <w:szCs w:val="24"/>
                <w:w w:val="100"/>
                <w:spacing w:val="0"/>
                <w:color w:val="000000"/>
                <w:position w:val="0"/>
              </w:rPr>
              <w:t>4</w:t>
            </w:r>
          </w:p>
        </w:tc>
        <w:tc>
          <w:tcPr>
            <w:shd w:val="clear" w:color="auto" w:fill="FFFFFF"/>
            <w:vMerge w:val="restart"/>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Достижение Г АБС запланированных целевых показателей муниципальных программ в отчетном финансовом году</w:t>
            </w:r>
          </w:p>
        </w:tc>
        <w:tc>
          <w:tcPr>
            <w:shd w:val="clear" w:color="auto" w:fill="FFFFFF"/>
            <w:vMerge w:val="restart"/>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Р1.4 = ЦПдост / ЦПпл х 100%, где: ЦПдост - количество целевых показателей МП, достигнутых ГАБС в отчетном финансовом году;</w:t>
            </w:r>
          </w:p>
          <w:p>
            <w:pPr>
              <w:pStyle w:val="Style15"/>
              <w:framePr w:w="14868" w:h="8957" w:wrap="none" w:vAnchor="page" w:hAnchor="page" w:x="1174" w:y="149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ЦПпл - количество целевых показателей МП, достижение которых было запланировано ГАБС в отчетном финансовом году</w:t>
            </w:r>
          </w:p>
        </w:tc>
        <w:tc>
          <w:tcPr>
            <w:shd w:val="clear" w:color="auto" w:fill="FFFFFF"/>
            <w:tcBorders>
              <w:left w:val="single" w:sz="4"/>
              <w:top w:val="single" w:sz="4"/>
            </w:tcBorders>
            <w:vAlign w:val="center"/>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w:t>
            </w:r>
          </w:p>
        </w:tc>
        <w:tc>
          <w:tcPr>
            <w:shd w:val="clear" w:color="auto" w:fill="FFFFFF"/>
            <w:tcBorders>
              <w:left w:val="single" w:sz="4"/>
              <w:top w:val="single" w:sz="4"/>
            </w:tcBorders>
            <w:vAlign w:val="top"/>
          </w:tcPr>
          <w:p>
            <w:pPr>
              <w:framePr w:w="14868" w:h="8957" w:wrap="none" w:vAnchor="page" w:hAnchor="page" w:x="1174" w:y="1495"/>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68" w:h="8957" w:wrap="none" w:vAnchor="page" w:hAnchor="page" w:x="1174" w:y="1495"/>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100%</w:t>
            </w:r>
          </w:p>
        </w:tc>
      </w:tr>
      <w:tr>
        <w:trPr>
          <w:trHeight w:val="288" w:hRule="exact"/>
        </w:trPr>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Р1.4 = 100%</w:t>
            </w: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68" w:h="8957" w:wrap="none" w:vAnchor="page" w:hAnchor="page" w:x="1174" w:y="1495"/>
            </w:pPr>
          </w:p>
        </w:tc>
      </w:tr>
      <w:tr>
        <w:trPr>
          <w:trHeight w:val="284" w:hRule="exact"/>
        </w:trPr>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95%&lt;Р1.4&lt; 100%</w:t>
            </w: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vMerge/>
            <w:tcBorders>
              <w:left w:val="single" w:sz="4"/>
              <w:right w:val="single" w:sz="4"/>
            </w:tcBorders>
            <w:vAlign w:val="top"/>
          </w:tcPr>
          <w:p>
            <w:pPr>
              <w:framePr w:w="14868" w:h="8957" w:wrap="none" w:vAnchor="page" w:hAnchor="page" w:x="1174" w:y="1495"/>
            </w:pPr>
          </w:p>
        </w:tc>
      </w:tr>
      <w:tr>
        <w:trPr>
          <w:trHeight w:val="284" w:hRule="exact"/>
        </w:trPr>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90% &lt; Р1.4 &lt; 95%</w:t>
            </w: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68" w:h="8957" w:wrap="none" w:vAnchor="page" w:hAnchor="page" w:x="1174" w:y="1495"/>
            </w:pPr>
          </w:p>
        </w:tc>
      </w:tr>
      <w:tr>
        <w:trPr>
          <w:trHeight w:val="1638" w:hRule="exact"/>
        </w:trPr>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Р1.4 &lt; 90%</w:t>
            </w:r>
          </w:p>
        </w:tc>
        <w:tc>
          <w:tcPr>
            <w:shd w:val="clear" w:color="auto" w:fill="FFFFFF"/>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68" w:h="8957" w:wrap="none" w:vAnchor="page" w:hAnchor="page" w:x="1174" w:y="1495"/>
            </w:pPr>
          </w:p>
        </w:tc>
      </w:tr>
      <w:tr>
        <w:trPr>
          <w:trHeight w:val="284" w:hRule="exact"/>
        </w:trPr>
        <w:tc>
          <w:tcPr>
            <w:shd w:val="clear" w:color="auto" w:fill="FFFFFF"/>
            <w:vMerge w:val="restart"/>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PI.5</w:t>
            </w:r>
          </w:p>
        </w:tc>
        <w:tc>
          <w:tcPr>
            <w:shd w:val="clear" w:color="auto" w:fill="FFFFFF"/>
            <w:vMerge w:val="restart"/>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Процент использования ГАБС и подведомственными казенными учреждениями средств, полученных в соответствии с бюджетной сметой</w:t>
            </w:r>
          </w:p>
        </w:tc>
        <w:tc>
          <w:tcPr>
            <w:shd w:val="clear" w:color="auto" w:fill="FFFFFF"/>
            <w:vMerge w:val="restart"/>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Р1.5 = Рку / Лку х 100%, где:</w:t>
            </w:r>
          </w:p>
          <w:p>
            <w:pPr>
              <w:pStyle w:val="Style15"/>
              <w:framePr w:w="14868" w:h="8957" w:wrap="none" w:vAnchor="page" w:hAnchor="page" w:x="1174" w:y="1495"/>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Рку - кассовый расход ГАБС и подведомственных казенных учреждений;</w:t>
            </w:r>
          </w:p>
          <w:p>
            <w:pPr>
              <w:pStyle w:val="Style15"/>
              <w:framePr w:w="14868" w:h="8957" w:wrap="none" w:vAnchor="page" w:hAnchor="page" w:x="1174" w:y="1495"/>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Лку - объем лимитов бюджетных обязательств, доведенных до ГАБС</w:t>
            </w:r>
          </w:p>
        </w:tc>
        <w:tc>
          <w:tcPr>
            <w:shd w:val="clear" w:color="auto" w:fill="FFFFFF"/>
            <w:tcBorders>
              <w:left w:val="single" w:sz="4"/>
              <w:top w:val="single" w:sz="4"/>
            </w:tcBorders>
            <w:vAlign w:val="center"/>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w:t>
            </w:r>
          </w:p>
        </w:tc>
        <w:tc>
          <w:tcPr>
            <w:shd w:val="clear" w:color="auto" w:fill="FFFFFF"/>
            <w:tcBorders>
              <w:left w:val="single" w:sz="4"/>
              <w:top w:val="single" w:sz="4"/>
            </w:tcBorders>
            <w:vAlign w:val="top"/>
          </w:tcPr>
          <w:p>
            <w:pPr>
              <w:framePr w:w="14868" w:h="8957" w:wrap="none" w:vAnchor="page" w:hAnchor="page" w:x="1174" w:y="1495"/>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68" w:h="8957" w:wrap="none" w:vAnchor="page" w:hAnchor="page" w:x="1174" w:y="1495"/>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или большее 99%.</w:t>
            </w:r>
          </w:p>
        </w:tc>
      </w:tr>
      <w:tr>
        <w:trPr>
          <w:trHeight w:val="284" w:hRule="exact"/>
        </w:trPr>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Р1.5 &gt; 99%</w:t>
            </w: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68" w:h="8957" w:wrap="none" w:vAnchor="page" w:hAnchor="page" w:x="1174" w:y="1495"/>
            </w:pPr>
          </w:p>
        </w:tc>
      </w:tr>
      <w:tr>
        <w:trPr>
          <w:trHeight w:val="292" w:hRule="exact"/>
        </w:trPr>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80% &lt; Р1.5 &lt; 99%</w:t>
            </w: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vMerge/>
            <w:tcBorders>
              <w:left w:val="single" w:sz="4"/>
              <w:right w:val="single" w:sz="4"/>
            </w:tcBorders>
            <w:vAlign w:val="top"/>
          </w:tcPr>
          <w:p>
            <w:pPr>
              <w:framePr w:w="14868" w:h="8957" w:wrap="none" w:vAnchor="page" w:hAnchor="page" w:x="1174" w:y="1495"/>
            </w:pPr>
          </w:p>
        </w:tc>
      </w:tr>
      <w:tr>
        <w:trPr>
          <w:trHeight w:val="288" w:hRule="exact"/>
        </w:trPr>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70% &lt; Р1.5 &lt; 80%</w:t>
            </w: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68" w:h="8957" w:wrap="none" w:vAnchor="page" w:hAnchor="page" w:x="1174" w:y="1495"/>
            </w:pPr>
          </w:p>
        </w:tc>
      </w:tr>
      <w:tr>
        <w:trPr>
          <w:trHeight w:val="292" w:hRule="exact"/>
        </w:trPr>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50% &lt; Р1.5 &lt; 70%</w:t>
            </w: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vMerge/>
            <w:tcBorders>
              <w:left w:val="single" w:sz="4"/>
              <w:right w:val="single" w:sz="4"/>
            </w:tcBorders>
            <w:vAlign w:val="top"/>
          </w:tcPr>
          <w:p>
            <w:pPr>
              <w:framePr w:w="14868" w:h="8957" w:wrap="none" w:vAnchor="page" w:hAnchor="page" w:x="1174" w:y="1495"/>
            </w:pPr>
          </w:p>
        </w:tc>
      </w:tr>
      <w:tr>
        <w:trPr>
          <w:trHeight w:val="518" w:hRule="exact"/>
        </w:trPr>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Р1.5 &lt; 50%</w:t>
            </w:r>
          </w:p>
        </w:tc>
        <w:tc>
          <w:tcPr>
            <w:shd w:val="clear" w:color="auto" w:fill="FFFFFF"/>
            <w:tcBorders>
              <w:left w:val="single" w:sz="4"/>
              <w:top w:val="single" w:sz="4"/>
            </w:tcBorders>
            <w:vAlign w:val="center"/>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68" w:h="8957" w:wrap="none" w:vAnchor="page" w:hAnchor="page" w:x="1174" w:y="1495"/>
            </w:pPr>
          </w:p>
        </w:tc>
      </w:tr>
      <w:tr>
        <w:trPr>
          <w:trHeight w:val="277" w:hRule="exact"/>
        </w:trPr>
        <w:tc>
          <w:tcPr>
            <w:shd w:val="clear" w:color="auto" w:fill="FFFFFF"/>
            <w:vMerge w:val="restart"/>
            <w:tcBorders>
              <w:left w:val="single" w:sz="4"/>
              <w:top w:val="single" w:sz="4"/>
            </w:tcBorders>
            <w:vAlign w:val="top"/>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P1.6</w:t>
            </w:r>
          </w:p>
        </w:tc>
        <w:tc>
          <w:tcPr>
            <w:shd w:val="clear" w:color="auto" w:fill="FFFFFF"/>
            <w:vMerge w:val="restart"/>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Наличие на лицевых счетах подведомственных ГАБС бюджетных учреждений</w:t>
            </w:r>
          </w:p>
        </w:tc>
        <w:tc>
          <w:tcPr>
            <w:shd w:val="clear" w:color="auto" w:fill="FFFFFF"/>
            <w:vMerge w:val="restart"/>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spacing w:before="0" w:after="0" w:line="270" w:lineRule="exact"/>
              <w:ind w:left="0" w:right="0" w:firstLine="0"/>
            </w:pPr>
            <w:r>
              <w:rPr>
                <w:lang w:val="ru-RU" w:eastAsia="ru-RU" w:bidi="ru-RU"/>
                <w:sz w:val="24"/>
                <w:szCs w:val="24"/>
                <w:w w:val="100"/>
                <w:spacing w:val="0"/>
                <w:color w:val="000000"/>
                <w:position w:val="0"/>
              </w:rPr>
              <w:t>Р1.6 = Сиц, где:</w:t>
            </w:r>
          </w:p>
          <w:p>
            <w:pPr>
              <w:pStyle w:val="Style15"/>
              <w:framePr w:w="14868" w:h="8957" w:wrap="none" w:vAnchor="page" w:hAnchor="page" w:x="1174" w:y="1495"/>
              <w:widowControl w:val="0"/>
              <w:keepNext w:val="0"/>
              <w:keepLines w:val="0"/>
              <w:shd w:val="clear" w:color="auto" w:fill="auto"/>
              <w:bidi w:val="0"/>
              <w:spacing w:before="0" w:after="0" w:line="270" w:lineRule="exact"/>
              <w:ind w:left="0" w:right="0" w:firstLine="0"/>
            </w:pPr>
            <w:r>
              <w:rPr>
                <w:lang w:val="ru-RU" w:eastAsia="ru-RU" w:bidi="ru-RU"/>
                <w:sz w:val="24"/>
                <w:szCs w:val="24"/>
                <w:w w:val="100"/>
                <w:spacing w:val="0"/>
                <w:color w:val="000000"/>
                <w:position w:val="0"/>
              </w:rPr>
              <w:t>Сиц - сумма остатков средств субсидии на иные цели на лицевых</w:t>
            </w: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тыс. рублей</w:t>
            </w:r>
          </w:p>
        </w:tc>
        <w:tc>
          <w:tcPr>
            <w:shd w:val="clear" w:color="auto" w:fill="FFFFFF"/>
            <w:tcBorders>
              <w:left w:val="single" w:sz="4"/>
              <w:top w:val="single" w:sz="4"/>
            </w:tcBorders>
            <w:vAlign w:val="top"/>
          </w:tcPr>
          <w:p>
            <w:pPr>
              <w:framePr w:w="14868" w:h="8957" w:wrap="none" w:vAnchor="page" w:hAnchor="page" w:x="1174" w:y="1495"/>
              <w:widowControl w:val="0"/>
              <w:rPr>
                <w:sz w:val="10"/>
                <w:szCs w:val="10"/>
              </w:rPr>
            </w:pPr>
          </w:p>
        </w:tc>
        <w:tc>
          <w:tcPr>
            <w:shd w:val="clear" w:color="auto" w:fill="FFFFFF"/>
            <w:vMerge w:val="restart"/>
            <w:tcBorders>
              <w:left w:val="single" w:sz="4"/>
              <w:right w:val="single" w:sz="4"/>
              <w:top w:val="single" w:sz="4"/>
            </w:tcBorders>
            <w:vAlign w:val="bottom"/>
          </w:tcPr>
          <w:p>
            <w:pPr>
              <w:pStyle w:val="Style15"/>
              <w:framePr w:w="14868" w:h="8957" w:wrap="none" w:vAnchor="page" w:hAnchor="page" w:x="1174" w:y="149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0</w:t>
            </w:r>
          </w:p>
        </w:tc>
      </w:tr>
      <w:tr>
        <w:trPr>
          <w:trHeight w:val="284" w:hRule="exact"/>
        </w:trPr>
        <w:tc>
          <w:tcPr>
            <w:shd w:val="clear" w:color="auto" w:fill="FFFFFF"/>
            <w:vMerge/>
            <w:tcBorders>
              <w:left w:val="single" w:sz="4"/>
            </w:tcBorders>
            <w:vAlign w:val="top"/>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vMerge/>
            <w:tcBorders>
              <w:left w:val="single" w:sz="4"/>
            </w:tcBorders>
            <w:vAlign w:val="bottom"/>
          </w:tcPr>
          <w:p>
            <w:pPr>
              <w:framePr w:w="14868" w:h="8957" w:wrap="none" w:vAnchor="page" w:hAnchor="page" w:x="1174" w:y="1495"/>
            </w:pP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Р1.6 = 0</w:t>
            </w:r>
          </w:p>
        </w:tc>
        <w:tc>
          <w:tcPr>
            <w:shd w:val="clear" w:color="auto" w:fill="FFFFFF"/>
            <w:tcBorders>
              <w:left w:val="single" w:sz="4"/>
              <w:top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bottom"/>
          </w:tcPr>
          <w:p>
            <w:pPr>
              <w:framePr w:w="14868" w:h="8957" w:wrap="none" w:vAnchor="page" w:hAnchor="page" w:x="1174" w:y="1495"/>
            </w:pPr>
          </w:p>
        </w:tc>
      </w:tr>
      <w:tr>
        <w:trPr>
          <w:trHeight w:val="313" w:hRule="exact"/>
        </w:trPr>
        <w:tc>
          <w:tcPr>
            <w:shd w:val="clear" w:color="auto" w:fill="FFFFFF"/>
            <w:vMerge/>
            <w:tcBorders>
              <w:left w:val="single" w:sz="4"/>
              <w:bottom w:val="single" w:sz="4"/>
            </w:tcBorders>
            <w:vAlign w:val="top"/>
          </w:tcPr>
          <w:p>
            <w:pPr>
              <w:framePr w:w="14868" w:h="8957" w:wrap="none" w:vAnchor="page" w:hAnchor="page" w:x="1174" w:y="1495"/>
            </w:pPr>
          </w:p>
        </w:tc>
        <w:tc>
          <w:tcPr>
            <w:shd w:val="clear" w:color="auto" w:fill="FFFFFF"/>
            <w:vMerge/>
            <w:tcBorders>
              <w:left w:val="single" w:sz="4"/>
              <w:bottom w:val="single" w:sz="4"/>
            </w:tcBorders>
            <w:vAlign w:val="bottom"/>
          </w:tcPr>
          <w:p>
            <w:pPr>
              <w:framePr w:w="14868" w:h="8957" w:wrap="none" w:vAnchor="page" w:hAnchor="page" w:x="1174" w:y="1495"/>
            </w:pPr>
          </w:p>
        </w:tc>
        <w:tc>
          <w:tcPr>
            <w:shd w:val="clear" w:color="auto" w:fill="FFFFFF"/>
            <w:vMerge/>
            <w:tcBorders>
              <w:left w:val="single" w:sz="4"/>
              <w:bottom w:val="single" w:sz="4"/>
            </w:tcBorders>
            <w:vAlign w:val="bottom"/>
          </w:tcPr>
          <w:p>
            <w:pPr>
              <w:framePr w:w="14868" w:h="8957" w:wrap="none" w:vAnchor="page" w:hAnchor="page" w:x="1174" w:y="1495"/>
            </w:pPr>
          </w:p>
        </w:tc>
        <w:tc>
          <w:tcPr>
            <w:shd w:val="clear" w:color="auto" w:fill="FFFFFF"/>
            <w:tcBorders>
              <w:left w:val="single" w:sz="4"/>
              <w:top w:val="single" w:sz="4"/>
              <w:bottom w:val="single" w:sz="4"/>
            </w:tcBorders>
            <w:vAlign w:val="center"/>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Р1.6 &gt;0</w:t>
            </w:r>
          </w:p>
        </w:tc>
        <w:tc>
          <w:tcPr>
            <w:shd w:val="clear" w:color="auto" w:fill="FFFFFF"/>
            <w:tcBorders>
              <w:left w:val="single" w:sz="4"/>
              <w:top w:val="single" w:sz="4"/>
              <w:bottom w:val="single" w:sz="4"/>
            </w:tcBorders>
            <w:vAlign w:val="bottom"/>
          </w:tcPr>
          <w:p>
            <w:pPr>
              <w:pStyle w:val="Style15"/>
              <w:framePr w:w="14868" w:h="8957" w:wrap="none" w:vAnchor="page" w:hAnchor="page" w:x="1174" w:y="149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bottom w:val="single" w:sz="4"/>
            </w:tcBorders>
            <w:vAlign w:val="bottom"/>
          </w:tcPr>
          <w:p>
            <w:pPr>
              <w:framePr w:w="14868" w:h="8957" w:wrap="none" w:vAnchor="page" w:hAnchor="page" w:x="1174" w:y="1495"/>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271"/>
        <w:gridCol w:w="3514"/>
        <w:gridCol w:w="3834"/>
        <w:gridCol w:w="2401"/>
        <w:gridCol w:w="1105"/>
        <w:gridCol w:w="2711"/>
      </w:tblGrid>
      <w:tr>
        <w:trPr>
          <w:trHeight w:val="1120" w:hRule="exact"/>
        </w:trPr>
        <w:tc>
          <w:tcPr>
            <w:shd w:val="clear" w:color="auto" w:fill="FFFFFF"/>
            <w:tcBorders>
              <w:left w:val="single" w:sz="4"/>
              <w:top w:val="single" w:sz="4"/>
            </w:tcBorders>
            <w:vAlign w:val="top"/>
          </w:tcPr>
          <w:p>
            <w:pPr>
              <w:framePr w:w="14836" w:h="8921" w:wrap="none" w:vAnchor="page" w:hAnchor="page" w:x="1190" w:y="1452"/>
              <w:widowControl w:val="0"/>
              <w:rPr>
                <w:sz w:val="10"/>
                <w:szCs w:val="10"/>
              </w:rPr>
            </w:pPr>
          </w:p>
        </w:tc>
        <w:tc>
          <w:tcPr>
            <w:shd w:val="clear" w:color="auto" w:fill="FFFFFF"/>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spacing w:before="0" w:after="0" w:line="270" w:lineRule="exact"/>
              <w:ind w:left="0" w:right="0" w:firstLine="0"/>
            </w:pPr>
            <w:r>
              <w:rPr>
                <w:lang w:val="ru-RU" w:eastAsia="ru-RU" w:bidi="ru-RU"/>
                <w:sz w:val="24"/>
                <w:szCs w:val="24"/>
                <w:w w:val="100"/>
                <w:spacing w:val="0"/>
                <w:color w:val="000000"/>
                <w:position w:val="0"/>
              </w:rPr>
              <w:t>остатков средств субсидии на иные цели</w:t>
            </w: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счетах всех подведомственных ГАБС бюджетных учреждений по состоянию на конец отчетного финансового года</w:t>
            </w:r>
          </w:p>
        </w:tc>
        <w:tc>
          <w:tcPr>
            <w:shd w:val="clear" w:color="auto" w:fill="FFFFFF"/>
            <w:tcBorders>
              <w:left w:val="single" w:sz="4"/>
              <w:top w:val="single" w:sz="4"/>
            </w:tcBorders>
            <w:vAlign w:val="top"/>
          </w:tcPr>
          <w:p>
            <w:pPr>
              <w:framePr w:w="14836" w:h="8921" w:wrap="none" w:vAnchor="page" w:hAnchor="page" w:x="1190" w:y="1452"/>
              <w:widowControl w:val="0"/>
              <w:rPr>
                <w:sz w:val="10"/>
                <w:szCs w:val="10"/>
              </w:rPr>
            </w:pPr>
          </w:p>
        </w:tc>
        <w:tc>
          <w:tcPr>
            <w:shd w:val="clear" w:color="auto" w:fill="FFFFFF"/>
            <w:tcBorders>
              <w:left w:val="single" w:sz="4"/>
              <w:top w:val="single" w:sz="4"/>
            </w:tcBorders>
            <w:vAlign w:val="top"/>
          </w:tcPr>
          <w:p>
            <w:pPr>
              <w:framePr w:w="14836" w:h="8921" w:wrap="none" w:vAnchor="page" w:hAnchor="page" w:x="1190" w:y="1452"/>
              <w:widowControl w:val="0"/>
              <w:rPr>
                <w:sz w:val="10"/>
                <w:szCs w:val="10"/>
              </w:rPr>
            </w:pPr>
          </w:p>
        </w:tc>
        <w:tc>
          <w:tcPr>
            <w:shd w:val="clear" w:color="auto" w:fill="FFFFFF"/>
            <w:tcBorders>
              <w:left w:val="single" w:sz="4"/>
              <w:right w:val="single" w:sz="4"/>
              <w:top w:val="single" w:sz="4"/>
            </w:tcBorders>
            <w:vAlign w:val="top"/>
          </w:tcPr>
          <w:p>
            <w:pPr>
              <w:framePr w:w="14836" w:h="8921" w:wrap="none" w:vAnchor="page" w:hAnchor="page" w:x="1190" w:y="1452"/>
              <w:widowControl w:val="0"/>
              <w:rPr>
                <w:sz w:val="10"/>
                <w:szCs w:val="10"/>
              </w:rPr>
            </w:pPr>
          </w:p>
        </w:tc>
      </w:tr>
      <w:tr>
        <w:trPr>
          <w:trHeight w:val="281" w:hRule="exact"/>
        </w:trPr>
        <w:tc>
          <w:tcPr>
            <w:shd w:val="clear" w:color="auto" w:fill="FFFFFF"/>
            <w:vMerge w:val="restart"/>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PI.</w:t>
            </w:r>
            <w:r>
              <w:rPr>
                <w:lang w:val="ru-RU" w:eastAsia="ru-RU" w:bidi="ru-RU"/>
                <w:sz w:val="24"/>
                <w:szCs w:val="24"/>
                <w:w w:val="100"/>
                <w:spacing w:val="0"/>
                <w:color w:val="000000"/>
                <w:position w:val="0"/>
              </w:rPr>
              <w:t>7</w:t>
            </w:r>
          </w:p>
        </w:tc>
        <w:tc>
          <w:tcPr>
            <w:shd w:val="clear" w:color="auto" w:fill="FFFFFF"/>
            <w:vMerge w:val="restart"/>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Наличие у ГАБС и подведомственных ГАБС учреждений просроченной дебиторской задолженности</w:t>
            </w:r>
          </w:p>
        </w:tc>
        <w:tc>
          <w:tcPr>
            <w:shd w:val="clear" w:color="auto" w:fill="FFFFFF"/>
            <w:vMerge w:val="restart"/>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Р1.7 = Дпроср, где:</w:t>
            </w:r>
          </w:p>
          <w:p>
            <w:pPr>
              <w:pStyle w:val="Style15"/>
              <w:framePr w:w="14836" w:h="8921" w:wrap="none" w:vAnchor="page" w:hAnchor="page" w:x="119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Дпроср - объем просроченной дебиторской задолженности ГАБС и подведомственных ГАБС учреждений по расчетам с дебиторами по данным годового отчета об исполнении бюджета муниципального образования «Жигаловский район»</w:t>
            </w: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тыс. рублей</w:t>
            </w:r>
          </w:p>
        </w:tc>
        <w:tc>
          <w:tcPr>
            <w:shd w:val="clear" w:color="auto" w:fill="FFFFFF"/>
            <w:tcBorders>
              <w:left w:val="single" w:sz="4"/>
              <w:top w:val="single" w:sz="4"/>
            </w:tcBorders>
            <w:vAlign w:val="top"/>
          </w:tcPr>
          <w:p>
            <w:pPr>
              <w:framePr w:w="14836" w:h="8921" w:wrap="none" w:vAnchor="page" w:hAnchor="page" w:x="1190"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36" w:h="8921" w:wrap="none" w:vAnchor="page" w:hAnchor="page" w:x="119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0</w:t>
            </w:r>
          </w:p>
        </w:tc>
      </w:tr>
      <w:tr>
        <w:trPr>
          <w:trHeight w:val="288" w:hRule="exact"/>
        </w:trPr>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bottom"/>
          </w:tcPr>
          <w:p>
            <w:pPr>
              <w:framePr w:w="14836" w:h="8921" w:wrap="none" w:vAnchor="page" w:hAnchor="page" w:x="1190" w:y="1452"/>
            </w:pP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Р1.7 = 0</w:t>
            </w: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36" w:h="8921" w:wrap="none" w:vAnchor="page" w:hAnchor="page" w:x="1190" w:y="1452"/>
            </w:pPr>
          </w:p>
        </w:tc>
      </w:tr>
      <w:tr>
        <w:trPr>
          <w:trHeight w:val="1933" w:hRule="exact"/>
        </w:trPr>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bottom"/>
          </w:tcPr>
          <w:p>
            <w:pPr>
              <w:framePr w:w="14836" w:h="8921" w:wrap="none" w:vAnchor="page" w:hAnchor="page" w:x="1190" w:y="1452"/>
            </w:pPr>
          </w:p>
        </w:tc>
        <w:tc>
          <w:tcPr>
            <w:shd w:val="clear" w:color="auto" w:fill="FFFFFF"/>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Р1.7 &gt; 0</w:t>
            </w:r>
          </w:p>
        </w:tc>
        <w:tc>
          <w:tcPr>
            <w:shd w:val="clear" w:color="auto" w:fill="FFFFFF"/>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36" w:h="8921" w:wrap="none" w:vAnchor="page" w:hAnchor="page" w:x="1190" w:y="1452"/>
            </w:pPr>
          </w:p>
        </w:tc>
      </w:tr>
      <w:tr>
        <w:trPr>
          <w:trHeight w:val="288" w:hRule="exact"/>
        </w:trPr>
        <w:tc>
          <w:tcPr>
            <w:shd w:val="clear" w:color="auto" w:fill="FFFFFF"/>
            <w:vMerge w:val="restart"/>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PI.8</w:t>
            </w:r>
          </w:p>
        </w:tc>
        <w:tc>
          <w:tcPr>
            <w:shd w:val="clear" w:color="auto" w:fill="FFFFFF"/>
            <w:vMerge w:val="restart"/>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Изменение дебиторской задолженности Г АБС и подведомственных ГАБС учреждений на начало текущего финансового года по сравнению с началом отчетного финансового года</w:t>
            </w:r>
          </w:p>
        </w:tc>
        <w:tc>
          <w:tcPr>
            <w:shd w:val="clear" w:color="auto" w:fill="FFFFFF"/>
            <w:vMerge w:val="restart"/>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Р1.8 = Днтг - Дног, где:</w:t>
            </w:r>
          </w:p>
          <w:p>
            <w:pPr>
              <w:pStyle w:val="Style15"/>
              <w:framePr w:w="14836" w:h="8921" w:wrap="none" w:vAnchor="page" w:hAnchor="page" w:x="119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Днтг - объем дебиторской задолженности Г АБС и подведомственных Г АБС учреждений на начало текущего финансового года;</w:t>
            </w:r>
          </w:p>
          <w:p>
            <w:pPr>
              <w:pStyle w:val="Style15"/>
              <w:framePr w:w="14836" w:h="8921" w:wrap="none" w:vAnchor="page" w:hAnchor="page" w:x="119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Дног - объем дебиторской задолженности Г АБС и подведомственных ГАБС учреждений на начало отчетного финансового года</w:t>
            </w: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тыс. рублей</w:t>
            </w:r>
          </w:p>
        </w:tc>
        <w:tc>
          <w:tcPr>
            <w:shd w:val="clear" w:color="auto" w:fill="FFFFFF"/>
            <w:tcBorders>
              <w:left w:val="single" w:sz="4"/>
              <w:top w:val="single" w:sz="4"/>
            </w:tcBorders>
            <w:vAlign w:val="top"/>
          </w:tcPr>
          <w:p>
            <w:pPr>
              <w:framePr w:w="14836" w:h="8921" w:wrap="none" w:vAnchor="page" w:hAnchor="page" w:x="1190"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36" w:h="8921" w:wrap="none" w:vAnchor="page" w:hAnchor="page" w:x="1190" w:y="1452"/>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Целевым ориентиром является значение показателя, не превышающее 0. Позитивно расценивается отсутствие дебиторской задолженности, или уменьшение при ее наличии</w:t>
            </w:r>
          </w:p>
        </w:tc>
      </w:tr>
      <w:tr>
        <w:trPr>
          <w:trHeight w:val="558" w:hRule="exact"/>
        </w:trPr>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bottom"/>
          </w:tcPr>
          <w:p>
            <w:pPr>
              <w:framePr w:w="14836" w:h="8921" w:wrap="none" w:vAnchor="page" w:hAnchor="page" w:x="1190" w:y="1452"/>
            </w:pP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jc w:val="center"/>
              <w:spacing w:before="0" w:after="60" w:line="240" w:lineRule="exact"/>
              <w:ind w:left="0" w:right="0" w:firstLine="0"/>
            </w:pPr>
            <w:r>
              <w:rPr>
                <w:lang w:val="ru-RU" w:eastAsia="ru-RU" w:bidi="ru-RU"/>
                <w:sz w:val="24"/>
                <w:szCs w:val="24"/>
                <w:w w:val="100"/>
                <w:spacing w:val="0"/>
                <w:color w:val="000000"/>
                <w:position w:val="0"/>
              </w:rPr>
              <w:t>Р1.8 &lt; 0</w:t>
            </w:r>
          </w:p>
          <w:p>
            <w:pPr>
              <w:pStyle w:val="Style15"/>
              <w:framePr w:w="14836" w:h="8921" w:wrap="none" w:vAnchor="page" w:hAnchor="page" w:x="1190" w:y="1452"/>
              <w:widowControl w:val="0"/>
              <w:keepNext w:val="0"/>
              <w:keepLines w:val="0"/>
              <w:shd w:val="clear" w:color="auto" w:fill="auto"/>
              <w:bidi w:val="0"/>
              <w:jc w:val="center"/>
              <w:spacing w:before="60" w:after="0" w:line="240" w:lineRule="exact"/>
              <w:ind w:left="0" w:right="0" w:firstLine="0"/>
            </w:pPr>
            <w:r>
              <w:rPr>
                <w:lang w:val="ru-RU" w:eastAsia="ru-RU" w:bidi="ru-RU"/>
                <w:sz w:val="24"/>
                <w:szCs w:val="24"/>
                <w:w w:val="100"/>
                <w:spacing w:val="0"/>
                <w:color w:val="000000"/>
                <w:position w:val="0"/>
              </w:rPr>
              <w:t>Днтг = Дног = 0</w:t>
            </w:r>
          </w:p>
        </w:tc>
        <w:tc>
          <w:tcPr>
            <w:shd w:val="clear" w:color="auto" w:fill="FFFFFF"/>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36" w:h="8921" w:wrap="none" w:vAnchor="page" w:hAnchor="page" w:x="1190" w:y="1452"/>
            </w:pPr>
          </w:p>
        </w:tc>
      </w:tr>
      <w:tr>
        <w:trPr>
          <w:trHeight w:val="288" w:hRule="exact"/>
        </w:trPr>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bottom"/>
          </w:tcPr>
          <w:p>
            <w:pPr>
              <w:framePr w:w="14836" w:h="8921" w:wrap="none" w:vAnchor="page" w:hAnchor="page" w:x="1190" w:y="1452"/>
            </w:pP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Р1.8 = 0</w:t>
            </w: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36" w:h="8921" w:wrap="none" w:vAnchor="page" w:hAnchor="page" w:x="1190" w:y="1452"/>
            </w:pPr>
          </w:p>
        </w:tc>
      </w:tr>
      <w:tr>
        <w:trPr>
          <w:trHeight w:val="1922" w:hRule="exact"/>
        </w:trPr>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bottom"/>
          </w:tcPr>
          <w:p>
            <w:pPr>
              <w:framePr w:w="14836" w:h="8921" w:wrap="none" w:vAnchor="page" w:hAnchor="page" w:x="1190" w:y="1452"/>
            </w:pPr>
          </w:p>
        </w:tc>
        <w:tc>
          <w:tcPr>
            <w:shd w:val="clear" w:color="auto" w:fill="FFFFFF"/>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Р1.8 &gt; 0</w:t>
            </w:r>
          </w:p>
        </w:tc>
        <w:tc>
          <w:tcPr>
            <w:shd w:val="clear" w:color="auto" w:fill="FFFFFF"/>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36" w:h="8921" w:wrap="none" w:vAnchor="page" w:hAnchor="page" w:x="1190" w:y="1452"/>
            </w:pPr>
          </w:p>
        </w:tc>
      </w:tr>
      <w:tr>
        <w:trPr>
          <w:trHeight w:val="281" w:hRule="exact"/>
        </w:trPr>
        <w:tc>
          <w:tcPr>
            <w:shd w:val="clear" w:color="auto" w:fill="FFFFFF"/>
            <w:vMerge w:val="restart"/>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P1.9</w:t>
            </w:r>
          </w:p>
        </w:tc>
        <w:tc>
          <w:tcPr>
            <w:shd w:val="clear" w:color="auto" w:fill="FFFFFF"/>
            <w:vMerge w:val="restart"/>
            <w:tcBorders>
              <w:left w:val="single" w:sz="4"/>
              <w:top w:val="single" w:sz="4"/>
            </w:tcBorders>
            <w:vAlign w:val="top"/>
          </w:tcPr>
          <w:p>
            <w:pPr>
              <w:pStyle w:val="Style15"/>
              <w:framePr w:w="14836" w:h="8921" w:wrap="none" w:vAnchor="page" w:hAnchor="page" w:x="1190"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Наличие у ГАБС и подведомственных ГАБС учреждений просроченной кредиторской задолженности</w:t>
            </w:r>
          </w:p>
        </w:tc>
        <w:tc>
          <w:tcPr>
            <w:shd w:val="clear" w:color="auto" w:fill="FFFFFF"/>
            <w:vMerge w:val="restart"/>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Р1.9 = Ктп, где:</w:t>
            </w:r>
          </w:p>
          <w:p>
            <w:pPr>
              <w:pStyle w:val="Style15"/>
              <w:framePr w:w="14836" w:h="8921" w:wrap="none" w:vAnchor="page" w:hAnchor="page" w:x="119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Ктп - объем просроченной кредиторской задолженности ГАБС и подведомственных ГАБС учреждений по расчетам с кредиторами по данным годового отчета об исполнении бюджета муниципального образования</w:t>
            </w: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тыс. рублей</w:t>
            </w:r>
          </w:p>
        </w:tc>
        <w:tc>
          <w:tcPr>
            <w:shd w:val="clear" w:color="auto" w:fill="FFFFFF"/>
            <w:tcBorders>
              <w:left w:val="single" w:sz="4"/>
              <w:top w:val="single" w:sz="4"/>
            </w:tcBorders>
            <w:vAlign w:val="top"/>
          </w:tcPr>
          <w:p>
            <w:pPr>
              <w:framePr w:w="14836" w:h="8921" w:wrap="none" w:vAnchor="page" w:hAnchor="page" w:x="1190"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36" w:h="8921" w:wrap="none" w:vAnchor="page" w:hAnchor="page" w:x="1190"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0</w:t>
            </w:r>
          </w:p>
        </w:tc>
      </w:tr>
      <w:tr>
        <w:trPr>
          <w:trHeight w:val="288" w:hRule="exact"/>
        </w:trPr>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top"/>
          </w:tcPr>
          <w:p>
            <w:pPr>
              <w:framePr w:w="14836" w:h="8921" w:wrap="none" w:vAnchor="page" w:hAnchor="page" w:x="1190" w:y="1452"/>
            </w:pPr>
          </w:p>
        </w:tc>
        <w:tc>
          <w:tcPr>
            <w:shd w:val="clear" w:color="auto" w:fill="FFFFFF"/>
            <w:vMerge/>
            <w:tcBorders>
              <w:left w:val="single" w:sz="4"/>
            </w:tcBorders>
            <w:vAlign w:val="bottom"/>
          </w:tcPr>
          <w:p>
            <w:pPr>
              <w:framePr w:w="14836" w:h="8921" w:wrap="none" w:vAnchor="page" w:hAnchor="page" w:x="1190" w:y="1452"/>
            </w:pP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Р1.9 = 0</w:t>
            </w:r>
          </w:p>
        </w:tc>
        <w:tc>
          <w:tcPr>
            <w:shd w:val="clear" w:color="auto" w:fill="FFFFFF"/>
            <w:tcBorders>
              <w:left w:val="single" w:sz="4"/>
              <w:top w:val="single" w:sz="4"/>
            </w:tcBorders>
            <w:vAlign w:val="bottom"/>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36" w:h="8921" w:wrap="none" w:vAnchor="page" w:hAnchor="page" w:x="1190" w:y="1452"/>
            </w:pPr>
          </w:p>
        </w:tc>
      </w:tr>
      <w:tr>
        <w:trPr>
          <w:trHeight w:val="1674" w:hRule="exact"/>
        </w:trPr>
        <w:tc>
          <w:tcPr>
            <w:shd w:val="clear" w:color="auto" w:fill="FFFFFF"/>
            <w:vMerge/>
            <w:tcBorders>
              <w:left w:val="single" w:sz="4"/>
              <w:bottom w:val="single" w:sz="4"/>
            </w:tcBorders>
            <w:vAlign w:val="top"/>
          </w:tcPr>
          <w:p>
            <w:pPr>
              <w:framePr w:w="14836" w:h="8921" w:wrap="none" w:vAnchor="page" w:hAnchor="page" w:x="1190" w:y="1452"/>
            </w:pPr>
          </w:p>
        </w:tc>
        <w:tc>
          <w:tcPr>
            <w:shd w:val="clear" w:color="auto" w:fill="FFFFFF"/>
            <w:vMerge/>
            <w:tcBorders>
              <w:left w:val="single" w:sz="4"/>
              <w:bottom w:val="single" w:sz="4"/>
            </w:tcBorders>
            <w:vAlign w:val="top"/>
          </w:tcPr>
          <w:p>
            <w:pPr>
              <w:framePr w:w="14836" w:h="8921" w:wrap="none" w:vAnchor="page" w:hAnchor="page" w:x="1190" w:y="1452"/>
            </w:pPr>
          </w:p>
        </w:tc>
        <w:tc>
          <w:tcPr>
            <w:shd w:val="clear" w:color="auto" w:fill="FFFFFF"/>
            <w:vMerge/>
            <w:tcBorders>
              <w:left w:val="single" w:sz="4"/>
              <w:bottom w:val="single" w:sz="4"/>
            </w:tcBorders>
            <w:vAlign w:val="bottom"/>
          </w:tcPr>
          <w:p>
            <w:pPr>
              <w:framePr w:w="14836" w:h="8921" w:wrap="none" w:vAnchor="page" w:hAnchor="page" w:x="1190" w:y="1452"/>
            </w:pPr>
          </w:p>
        </w:tc>
        <w:tc>
          <w:tcPr>
            <w:shd w:val="clear" w:color="auto" w:fill="FFFFFF"/>
            <w:tcBorders>
              <w:left w:val="single" w:sz="4"/>
              <w:top w:val="single" w:sz="4"/>
              <w:bottom w:val="single" w:sz="4"/>
            </w:tcBorders>
            <w:vAlign w:val="top"/>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Р1.9 &gt; 0</w:t>
            </w:r>
          </w:p>
        </w:tc>
        <w:tc>
          <w:tcPr>
            <w:shd w:val="clear" w:color="auto" w:fill="FFFFFF"/>
            <w:tcBorders>
              <w:left w:val="single" w:sz="4"/>
              <w:top w:val="single" w:sz="4"/>
              <w:bottom w:val="single" w:sz="4"/>
            </w:tcBorders>
            <w:vAlign w:val="top"/>
          </w:tcPr>
          <w:p>
            <w:pPr>
              <w:pStyle w:val="Style15"/>
              <w:framePr w:w="14836" w:h="8921" w:wrap="none" w:vAnchor="page" w:hAnchor="page" w:x="1190"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bottom w:val="single" w:sz="4"/>
            </w:tcBorders>
            <w:vAlign w:val="top"/>
          </w:tcPr>
          <w:p>
            <w:pPr>
              <w:framePr w:w="14836" w:h="8921" w:wrap="none" w:vAnchor="page" w:hAnchor="page" w:x="1190" w:y="1452"/>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289"/>
        <w:gridCol w:w="3524"/>
        <w:gridCol w:w="3845"/>
        <w:gridCol w:w="2405"/>
        <w:gridCol w:w="1116"/>
        <w:gridCol w:w="2693"/>
      </w:tblGrid>
      <w:tr>
        <w:trPr>
          <w:trHeight w:val="299" w:hRule="exact"/>
        </w:trPr>
        <w:tc>
          <w:tcPr>
            <w:shd w:val="clear" w:color="auto" w:fill="FFFFFF"/>
            <w:tcBorders>
              <w:left w:val="single" w:sz="4"/>
              <w:top w:val="single" w:sz="4"/>
            </w:tcBorders>
            <w:vAlign w:val="top"/>
          </w:tcPr>
          <w:p>
            <w:pPr>
              <w:framePr w:w="14872" w:h="8924" w:wrap="none" w:vAnchor="page" w:hAnchor="page" w:x="1172" w:y="1527"/>
              <w:widowControl w:val="0"/>
              <w:rPr>
                <w:sz w:val="10"/>
                <w:szCs w:val="10"/>
              </w:rPr>
            </w:pPr>
          </w:p>
        </w:tc>
        <w:tc>
          <w:tcPr>
            <w:shd w:val="clear" w:color="auto" w:fill="FFFFFF"/>
            <w:tcBorders>
              <w:left w:val="single" w:sz="4"/>
              <w:top w:val="single" w:sz="4"/>
            </w:tcBorders>
            <w:vAlign w:val="top"/>
          </w:tcPr>
          <w:p>
            <w:pPr>
              <w:framePr w:w="14872" w:h="8924" w:wrap="none" w:vAnchor="page" w:hAnchor="page" w:x="1172" w:y="1527"/>
              <w:widowControl w:val="0"/>
              <w:rPr>
                <w:sz w:val="10"/>
                <w:szCs w:val="10"/>
              </w:rPr>
            </w:pPr>
          </w:p>
        </w:tc>
        <w:tc>
          <w:tcPr>
            <w:shd w:val="clear" w:color="auto" w:fill="FFFFFF"/>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«Жигаловский район»</w:t>
            </w:r>
          </w:p>
        </w:tc>
        <w:tc>
          <w:tcPr>
            <w:shd w:val="clear" w:color="auto" w:fill="FFFFFF"/>
            <w:tcBorders>
              <w:left w:val="single" w:sz="4"/>
              <w:top w:val="single" w:sz="4"/>
            </w:tcBorders>
            <w:vAlign w:val="top"/>
          </w:tcPr>
          <w:p>
            <w:pPr>
              <w:framePr w:w="14872" w:h="8924" w:wrap="none" w:vAnchor="page" w:hAnchor="page" w:x="1172" w:y="1527"/>
              <w:widowControl w:val="0"/>
              <w:rPr>
                <w:sz w:val="10"/>
                <w:szCs w:val="10"/>
              </w:rPr>
            </w:pPr>
          </w:p>
        </w:tc>
        <w:tc>
          <w:tcPr>
            <w:shd w:val="clear" w:color="auto" w:fill="FFFFFF"/>
            <w:tcBorders>
              <w:left w:val="single" w:sz="4"/>
              <w:top w:val="single" w:sz="4"/>
            </w:tcBorders>
            <w:vAlign w:val="top"/>
          </w:tcPr>
          <w:p>
            <w:pPr>
              <w:framePr w:w="14872" w:h="8924" w:wrap="none" w:vAnchor="page" w:hAnchor="page" w:x="1172" w:y="1527"/>
              <w:widowControl w:val="0"/>
              <w:rPr>
                <w:sz w:val="10"/>
                <w:szCs w:val="10"/>
              </w:rPr>
            </w:pPr>
          </w:p>
        </w:tc>
        <w:tc>
          <w:tcPr>
            <w:shd w:val="clear" w:color="auto" w:fill="FFFFFF"/>
            <w:tcBorders>
              <w:left w:val="single" w:sz="4"/>
              <w:right w:val="single" w:sz="4"/>
              <w:top w:val="single" w:sz="4"/>
            </w:tcBorders>
            <w:vAlign w:val="top"/>
          </w:tcPr>
          <w:p>
            <w:pPr>
              <w:framePr w:w="14872" w:h="8924" w:wrap="none" w:vAnchor="page" w:hAnchor="page" w:x="1172" w:y="1527"/>
              <w:widowControl w:val="0"/>
              <w:rPr>
                <w:sz w:val="10"/>
                <w:szCs w:val="10"/>
              </w:rPr>
            </w:pPr>
          </w:p>
        </w:tc>
      </w:tr>
      <w:tr>
        <w:trPr>
          <w:trHeight w:val="277" w:hRule="exact"/>
        </w:trPr>
        <w:tc>
          <w:tcPr>
            <w:shd w:val="clear" w:color="auto" w:fill="FFFFFF"/>
            <w:vMerge w:val="restart"/>
            <w:tcBorders>
              <w:left w:val="single" w:sz="4"/>
              <w:top w:val="single" w:sz="4"/>
            </w:tcBorders>
            <w:vAlign w:val="top"/>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Р1.10</w:t>
            </w:r>
          </w:p>
        </w:tc>
        <w:tc>
          <w:tcPr>
            <w:shd w:val="clear" w:color="auto" w:fill="FFFFFF"/>
            <w:vMerge w:val="restart"/>
            <w:tcBorders>
              <w:left w:val="single" w:sz="4"/>
              <w:top w:val="single" w:sz="4"/>
            </w:tcBorders>
            <w:vAlign w:val="top"/>
          </w:tcPr>
          <w:p>
            <w:pPr>
              <w:pStyle w:val="Style15"/>
              <w:framePr w:w="14872" w:h="8924" w:wrap="none" w:vAnchor="page" w:hAnchor="page" w:x="1172" w:y="1527"/>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Изменение кредиторской задолженности ГАБС и подведомственных ГАБС учреждений в начале текущего финансового года по сравнению с началом отчетного финансового года</w:t>
            </w:r>
          </w:p>
        </w:tc>
        <w:tc>
          <w:tcPr>
            <w:shd w:val="clear" w:color="auto" w:fill="FFFFFF"/>
            <w:vMerge w:val="restart"/>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Р1Л 0 = Кнтг - Кног, где:</w:t>
            </w:r>
          </w:p>
          <w:p>
            <w:pPr>
              <w:pStyle w:val="Style15"/>
              <w:framePr w:w="14872" w:h="8924" w:wrap="none" w:vAnchor="page" w:hAnchor="page" w:x="1172" w:y="1527"/>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Кнтг - объем кредиторской задолженности Г АБС и подведомственных Г АБС учреждений на начало текущего финансового года;</w:t>
            </w:r>
          </w:p>
          <w:p>
            <w:pPr>
              <w:pStyle w:val="Style15"/>
              <w:framePr w:w="14872" w:h="8924" w:wrap="none" w:vAnchor="page" w:hAnchor="page" w:x="1172" w:y="1527"/>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Кног - объем кредиторской задолженности ГАБС и подведомственных Г АБС учреждений на начало отчетного финансового года</w:t>
            </w:r>
          </w:p>
        </w:tc>
        <w:tc>
          <w:tcPr>
            <w:shd w:val="clear" w:color="auto" w:fill="FFFFFF"/>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тыс. рублей</w:t>
            </w:r>
          </w:p>
        </w:tc>
        <w:tc>
          <w:tcPr>
            <w:shd w:val="clear" w:color="auto" w:fill="FFFFFF"/>
            <w:tcBorders>
              <w:left w:val="single" w:sz="4"/>
              <w:top w:val="single" w:sz="4"/>
            </w:tcBorders>
            <w:vAlign w:val="top"/>
          </w:tcPr>
          <w:p>
            <w:pPr>
              <w:framePr w:w="14872" w:h="8924" w:wrap="none" w:vAnchor="page" w:hAnchor="page" w:x="1172" w:y="1527"/>
              <w:widowControl w:val="0"/>
              <w:rPr>
                <w:sz w:val="10"/>
                <w:szCs w:val="10"/>
              </w:rPr>
            </w:pPr>
          </w:p>
        </w:tc>
        <w:tc>
          <w:tcPr>
            <w:shd w:val="clear" w:color="auto" w:fill="FFFFFF"/>
            <w:vMerge w:val="restart"/>
            <w:tcBorders>
              <w:left w:val="single" w:sz="4"/>
              <w:right w:val="single" w:sz="4"/>
              <w:top w:val="single" w:sz="4"/>
            </w:tcBorders>
            <w:vAlign w:val="bottom"/>
          </w:tcPr>
          <w:p>
            <w:pPr>
              <w:pStyle w:val="Style15"/>
              <w:framePr w:w="14872" w:h="8924" w:wrap="none" w:vAnchor="page" w:hAnchor="page" w:x="1172" w:y="1527"/>
              <w:widowControl w:val="0"/>
              <w:keepNext w:val="0"/>
              <w:keepLines w:val="0"/>
              <w:shd w:val="clear" w:color="auto" w:fill="auto"/>
              <w:bidi w:val="0"/>
              <w:jc w:val="left"/>
              <w:spacing w:before="0" w:after="0" w:line="277" w:lineRule="exact"/>
              <w:ind w:left="0" w:right="0" w:firstLine="0"/>
            </w:pPr>
            <w:r>
              <w:rPr>
                <w:lang w:val="ru-RU" w:eastAsia="ru-RU" w:bidi="ru-RU"/>
                <w:sz w:val="24"/>
                <w:szCs w:val="24"/>
                <w:w w:val="100"/>
                <w:spacing w:val="0"/>
                <w:color w:val="000000"/>
                <w:position w:val="0"/>
              </w:rPr>
              <w:t>Целевым ориентиром является значение показателя, не превышающее 0. Позитивно расценивается отсутствие кредиторской задолженности или уменьшение при ее наличии</w:t>
            </w:r>
          </w:p>
        </w:tc>
      </w:tr>
      <w:tr>
        <w:trPr>
          <w:trHeight w:val="562" w:hRule="exact"/>
        </w:trPr>
        <w:tc>
          <w:tcPr>
            <w:shd w:val="clear" w:color="auto" w:fill="FFFFFF"/>
            <w:vMerge/>
            <w:tcBorders>
              <w:left w:val="single" w:sz="4"/>
            </w:tcBorders>
            <w:vAlign w:val="top"/>
          </w:tcPr>
          <w:p>
            <w:pPr>
              <w:framePr w:w="14872" w:h="8924" w:wrap="none" w:vAnchor="page" w:hAnchor="page" w:x="1172" w:y="1527"/>
            </w:pPr>
          </w:p>
        </w:tc>
        <w:tc>
          <w:tcPr>
            <w:shd w:val="clear" w:color="auto" w:fill="FFFFFF"/>
            <w:vMerge/>
            <w:tcBorders>
              <w:left w:val="single" w:sz="4"/>
            </w:tcBorders>
            <w:vAlign w:val="top"/>
          </w:tcPr>
          <w:p>
            <w:pPr>
              <w:framePr w:w="14872" w:h="8924" w:wrap="none" w:vAnchor="page" w:hAnchor="page" w:x="1172" w:y="1527"/>
            </w:pPr>
          </w:p>
        </w:tc>
        <w:tc>
          <w:tcPr>
            <w:shd w:val="clear" w:color="auto" w:fill="FFFFFF"/>
            <w:vMerge/>
            <w:tcBorders>
              <w:left w:val="single" w:sz="4"/>
            </w:tcBorders>
            <w:vAlign w:val="bottom"/>
          </w:tcPr>
          <w:p>
            <w:pPr>
              <w:framePr w:w="14872" w:h="8924" w:wrap="none" w:vAnchor="page" w:hAnchor="page" w:x="1172" w:y="1527"/>
            </w:pPr>
          </w:p>
        </w:tc>
        <w:tc>
          <w:tcPr>
            <w:shd w:val="clear" w:color="auto" w:fill="FFFFFF"/>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Р1.10&lt;0, Кнтг = Кног = 0</w:t>
            </w:r>
          </w:p>
        </w:tc>
        <w:tc>
          <w:tcPr>
            <w:shd w:val="clear" w:color="auto" w:fill="FFFFFF"/>
            <w:tcBorders>
              <w:left w:val="single" w:sz="4"/>
              <w:top w:val="single" w:sz="4"/>
            </w:tcBorders>
            <w:vAlign w:val="top"/>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bottom"/>
          </w:tcPr>
          <w:p>
            <w:pPr>
              <w:framePr w:w="14872" w:h="8924" w:wrap="none" w:vAnchor="page" w:hAnchor="page" w:x="1172" w:y="1527"/>
            </w:pPr>
          </w:p>
        </w:tc>
      </w:tr>
      <w:tr>
        <w:trPr>
          <w:trHeight w:val="2221" w:hRule="exact"/>
        </w:trPr>
        <w:tc>
          <w:tcPr>
            <w:shd w:val="clear" w:color="auto" w:fill="FFFFFF"/>
            <w:vMerge/>
            <w:tcBorders>
              <w:left w:val="single" w:sz="4"/>
            </w:tcBorders>
            <w:vAlign w:val="top"/>
          </w:tcPr>
          <w:p>
            <w:pPr>
              <w:framePr w:w="14872" w:h="8924" w:wrap="none" w:vAnchor="page" w:hAnchor="page" w:x="1172" w:y="1527"/>
            </w:pPr>
          </w:p>
        </w:tc>
        <w:tc>
          <w:tcPr>
            <w:shd w:val="clear" w:color="auto" w:fill="FFFFFF"/>
            <w:vMerge/>
            <w:tcBorders>
              <w:left w:val="single" w:sz="4"/>
            </w:tcBorders>
            <w:vAlign w:val="top"/>
          </w:tcPr>
          <w:p>
            <w:pPr>
              <w:framePr w:w="14872" w:h="8924" w:wrap="none" w:vAnchor="page" w:hAnchor="page" w:x="1172" w:y="1527"/>
            </w:pPr>
          </w:p>
        </w:tc>
        <w:tc>
          <w:tcPr>
            <w:shd w:val="clear" w:color="auto" w:fill="FFFFFF"/>
            <w:vMerge/>
            <w:tcBorders>
              <w:left w:val="single" w:sz="4"/>
            </w:tcBorders>
            <w:vAlign w:val="bottom"/>
          </w:tcPr>
          <w:p>
            <w:pPr>
              <w:framePr w:w="14872" w:h="8924" w:wrap="none" w:vAnchor="page" w:hAnchor="page" w:x="1172" w:y="1527"/>
            </w:pPr>
          </w:p>
        </w:tc>
        <w:tc>
          <w:tcPr>
            <w:shd w:val="clear" w:color="auto" w:fill="FFFFFF"/>
            <w:tcBorders>
              <w:left w:val="single" w:sz="4"/>
              <w:top w:val="single" w:sz="4"/>
            </w:tcBorders>
            <w:vAlign w:val="top"/>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Р1.10 &gt; 0</w:t>
            </w:r>
          </w:p>
        </w:tc>
        <w:tc>
          <w:tcPr>
            <w:shd w:val="clear" w:color="auto" w:fill="FFFFFF"/>
            <w:tcBorders>
              <w:left w:val="single" w:sz="4"/>
              <w:top w:val="single" w:sz="4"/>
            </w:tcBorders>
            <w:vAlign w:val="top"/>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bottom"/>
          </w:tcPr>
          <w:p>
            <w:pPr>
              <w:framePr w:w="14872" w:h="8924" w:wrap="none" w:vAnchor="page" w:hAnchor="page" w:x="1172" w:y="1527"/>
            </w:pPr>
          </w:p>
        </w:tc>
      </w:tr>
      <w:tr>
        <w:trPr>
          <w:trHeight w:val="2693" w:hRule="exact"/>
        </w:trPr>
        <w:tc>
          <w:tcPr>
            <w:shd w:val="clear" w:color="auto" w:fill="FFFFFF"/>
            <w:vMerge w:val="restart"/>
            <w:tcBorders>
              <w:left w:val="single" w:sz="4"/>
              <w:top w:val="single" w:sz="4"/>
            </w:tcBorders>
            <w:vAlign w:val="top"/>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en-US" w:eastAsia="en-US" w:bidi="en-US"/>
                <w:sz w:val="24"/>
                <w:szCs w:val="24"/>
                <w:w w:val="100"/>
                <w:spacing w:val="0"/>
                <w:color w:val="000000"/>
                <w:position w:val="0"/>
              </w:rPr>
              <w:t>PI.11</w:t>
            </w:r>
          </w:p>
        </w:tc>
        <w:tc>
          <w:tcPr>
            <w:shd w:val="clear" w:color="auto" w:fill="FFFFFF"/>
            <w:vMerge w:val="restart"/>
            <w:tcBorders>
              <w:left w:val="single" w:sz="4"/>
              <w:top w:val="single" w:sz="4"/>
            </w:tcBorders>
            <w:vAlign w:val="top"/>
          </w:tcPr>
          <w:p>
            <w:pPr>
              <w:pStyle w:val="Style15"/>
              <w:framePr w:w="14872" w:h="8924" w:wrap="none" w:vAnchor="page" w:hAnchor="page" w:x="1172" w:y="1527"/>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Процент снижения начальной (максимальной) цены контрактов, начальной суммы цен единиц товара, работы, услуги</w:t>
            </w:r>
          </w:p>
        </w:tc>
        <w:tc>
          <w:tcPr>
            <w:shd w:val="clear" w:color="auto" w:fill="FFFFFF"/>
            <w:vMerge w:val="restart"/>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Р1.11=(Цнач-Цк)/Цнач* 100, где: Цнач-сумма начальных (максимальных) цен контрактов, начальных сумм цен единиц товара, работы, услуги закупок, проведенных конкурентными способами определения поставщика (подрядчика, исполнителя) в отчетном периоде и завершившихся заключением контракта;</w:t>
            </w:r>
          </w:p>
          <w:p>
            <w:pPr>
              <w:pStyle w:val="Style15"/>
              <w:framePr w:w="14872" w:h="8924" w:wrap="none" w:vAnchor="page" w:hAnchor="page" w:x="1172" w:y="1527"/>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Цк-сумма фактических цен контрактов, цен единиц товара, работы, услуги группы ГРБС по контрактам, заключенным по итогам закупок, проведенных конкурентными способами определения поставщика (подрядчика, исполнителя) в отчетном периоде</w:t>
            </w:r>
          </w:p>
        </w:tc>
        <w:tc>
          <w:tcPr>
            <w:shd w:val="clear" w:color="auto" w:fill="FFFFFF"/>
            <w:tcBorders>
              <w:left w:val="single" w:sz="4"/>
              <w:top w:val="single" w:sz="4"/>
            </w:tcBorders>
            <w:vAlign w:val="top"/>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тыс.рублей</w:t>
            </w:r>
          </w:p>
        </w:tc>
        <w:tc>
          <w:tcPr>
            <w:shd w:val="clear" w:color="auto" w:fill="FFFFFF"/>
            <w:tcBorders>
              <w:left w:val="single" w:sz="4"/>
              <w:top w:val="single" w:sz="4"/>
            </w:tcBorders>
            <w:vAlign w:val="top"/>
          </w:tcPr>
          <w:p>
            <w:pPr>
              <w:framePr w:w="14872" w:h="8924" w:wrap="none" w:vAnchor="page" w:hAnchor="page" w:x="1172" w:y="1527"/>
              <w:widowControl w:val="0"/>
              <w:rPr>
                <w:sz w:val="10"/>
                <w:szCs w:val="10"/>
              </w:rPr>
            </w:pPr>
          </w:p>
        </w:tc>
        <w:tc>
          <w:tcPr>
            <w:shd w:val="clear" w:color="auto" w:fill="FFFFFF"/>
            <w:tcBorders>
              <w:left w:val="single" w:sz="4"/>
              <w:right w:val="single" w:sz="4"/>
              <w:top w:val="single" w:sz="4"/>
            </w:tcBorders>
            <w:vAlign w:val="top"/>
          </w:tcPr>
          <w:p>
            <w:pPr>
              <w:pStyle w:val="Style15"/>
              <w:framePr w:w="14872" w:h="8924" w:wrap="none" w:vAnchor="page" w:hAnchor="page" w:x="1172" w:y="1527"/>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значение показателя в пределе 12-15%</w:t>
            </w:r>
          </w:p>
        </w:tc>
      </w:tr>
      <w:tr>
        <w:trPr>
          <w:trHeight w:val="292" w:hRule="exact"/>
        </w:trPr>
        <w:tc>
          <w:tcPr>
            <w:shd w:val="clear" w:color="auto" w:fill="FFFFFF"/>
            <w:vMerge/>
            <w:tcBorders>
              <w:left w:val="single" w:sz="4"/>
            </w:tcBorders>
            <w:vAlign w:val="top"/>
          </w:tcPr>
          <w:p>
            <w:pPr>
              <w:framePr w:w="14872" w:h="8924" w:wrap="none" w:vAnchor="page" w:hAnchor="page" w:x="1172" w:y="1527"/>
            </w:pPr>
          </w:p>
        </w:tc>
        <w:tc>
          <w:tcPr>
            <w:shd w:val="clear" w:color="auto" w:fill="FFFFFF"/>
            <w:vMerge/>
            <w:tcBorders>
              <w:left w:val="single" w:sz="4"/>
            </w:tcBorders>
            <w:vAlign w:val="top"/>
          </w:tcPr>
          <w:p>
            <w:pPr>
              <w:framePr w:w="14872" w:h="8924" w:wrap="none" w:vAnchor="page" w:hAnchor="page" w:x="1172" w:y="1527"/>
            </w:pPr>
          </w:p>
        </w:tc>
        <w:tc>
          <w:tcPr>
            <w:shd w:val="clear" w:color="auto" w:fill="FFFFFF"/>
            <w:vMerge/>
            <w:tcBorders>
              <w:left w:val="single" w:sz="4"/>
            </w:tcBorders>
            <w:vAlign w:val="bottom"/>
          </w:tcPr>
          <w:p>
            <w:pPr>
              <w:framePr w:w="14872" w:h="8924" w:wrap="none" w:vAnchor="page" w:hAnchor="page" w:x="1172" w:y="1527"/>
            </w:pPr>
          </w:p>
        </w:tc>
        <w:tc>
          <w:tcPr>
            <w:shd w:val="clear" w:color="auto" w:fill="FFFFFF"/>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Р1.11&gt;12%,</w:t>
            </w:r>
          </w:p>
        </w:tc>
        <w:tc>
          <w:tcPr>
            <w:shd w:val="clear" w:color="auto" w:fill="FFFFFF"/>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tcBorders>
              <w:left w:val="single" w:sz="4"/>
              <w:right w:val="single" w:sz="4"/>
              <w:top w:val="single" w:sz="4"/>
            </w:tcBorders>
            <w:vAlign w:val="top"/>
          </w:tcPr>
          <w:p>
            <w:pPr>
              <w:framePr w:w="14872" w:h="8924" w:wrap="none" w:vAnchor="page" w:hAnchor="page" w:x="1172" w:y="1527"/>
              <w:widowControl w:val="0"/>
              <w:rPr>
                <w:sz w:val="10"/>
                <w:szCs w:val="10"/>
              </w:rPr>
            </w:pPr>
          </w:p>
        </w:tc>
      </w:tr>
      <w:tr>
        <w:trPr>
          <w:trHeight w:val="284" w:hRule="exact"/>
        </w:trPr>
        <w:tc>
          <w:tcPr>
            <w:shd w:val="clear" w:color="auto" w:fill="FFFFFF"/>
            <w:vMerge/>
            <w:tcBorders>
              <w:left w:val="single" w:sz="4"/>
            </w:tcBorders>
            <w:vAlign w:val="top"/>
          </w:tcPr>
          <w:p>
            <w:pPr>
              <w:framePr w:w="14872" w:h="8924" w:wrap="none" w:vAnchor="page" w:hAnchor="page" w:x="1172" w:y="1527"/>
            </w:pPr>
          </w:p>
        </w:tc>
        <w:tc>
          <w:tcPr>
            <w:shd w:val="clear" w:color="auto" w:fill="FFFFFF"/>
            <w:vMerge/>
            <w:tcBorders>
              <w:left w:val="single" w:sz="4"/>
            </w:tcBorders>
            <w:vAlign w:val="top"/>
          </w:tcPr>
          <w:p>
            <w:pPr>
              <w:framePr w:w="14872" w:h="8924" w:wrap="none" w:vAnchor="page" w:hAnchor="page" w:x="1172" w:y="1527"/>
            </w:pPr>
          </w:p>
        </w:tc>
        <w:tc>
          <w:tcPr>
            <w:shd w:val="clear" w:color="auto" w:fill="FFFFFF"/>
            <w:vMerge/>
            <w:tcBorders>
              <w:left w:val="single" w:sz="4"/>
            </w:tcBorders>
            <w:vAlign w:val="bottom"/>
          </w:tcPr>
          <w:p>
            <w:pPr>
              <w:framePr w:w="14872" w:h="8924" w:wrap="none" w:vAnchor="page" w:hAnchor="page" w:x="1172" w:y="1527"/>
            </w:pPr>
          </w:p>
        </w:tc>
        <w:tc>
          <w:tcPr>
            <w:shd w:val="clear" w:color="auto" w:fill="FFFFFF"/>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5%&lt;Р1.11&lt;12%,</w:t>
            </w:r>
          </w:p>
        </w:tc>
        <w:tc>
          <w:tcPr>
            <w:shd w:val="clear" w:color="auto" w:fill="FFFFFF"/>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right w:val="single" w:sz="4"/>
              <w:top w:val="single" w:sz="4"/>
            </w:tcBorders>
            <w:vAlign w:val="top"/>
          </w:tcPr>
          <w:p>
            <w:pPr>
              <w:framePr w:w="14872" w:h="8924" w:wrap="none" w:vAnchor="page" w:hAnchor="page" w:x="1172" w:y="1527"/>
              <w:widowControl w:val="0"/>
              <w:rPr>
                <w:sz w:val="10"/>
                <w:szCs w:val="10"/>
              </w:rPr>
            </w:pPr>
          </w:p>
        </w:tc>
      </w:tr>
      <w:tr>
        <w:trPr>
          <w:trHeight w:val="292" w:hRule="exact"/>
        </w:trPr>
        <w:tc>
          <w:tcPr>
            <w:shd w:val="clear" w:color="auto" w:fill="FFFFFF"/>
            <w:vMerge/>
            <w:tcBorders>
              <w:left w:val="single" w:sz="4"/>
            </w:tcBorders>
            <w:vAlign w:val="top"/>
          </w:tcPr>
          <w:p>
            <w:pPr>
              <w:framePr w:w="14872" w:h="8924" w:wrap="none" w:vAnchor="page" w:hAnchor="page" w:x="1172" w:y="1527"/>
            </w:pPr>
          </w:p>
        </w:tc>
        <w:tc>
          <w:tcPr>
            <w:shd w:val="clear" w:color="auto" w:fill="FFFFFF"/>
            <w:vMerge/>
            <w:tcBorders>
              <w:left w:val="single" w:sz="4"/>
            </w:tcBorders>
            <w:vAlign w:val="top"/>
          </w:tcPr>
          <w:p>
            <w:pPr>
              <w:framePr w:w="14872" w:h="8924" w:wrap="none" w:vAnchor="page" w:hAnchor="page" w:x="1172" w:y="1527"/>
            </w:pPr>
          </w:p>
        </w:tc>
        <w:tc>
          <w:tcPr>
            <w:shd w:val="clear" w:color="auto" w:fill="FFFFFF"/>
            <w:vMerge/>
            <w:tcBorders>
              <w:left w:val="single" w:sz="4"/>
            </w:tcBorders>
            <w:vAlign w:val="bottom"/>
          </w:tcPr>
          <w:p>
            <w:pPr>
              <w:framePr w:w="14872" w:h="8924" w:wrap="none" w:vAnchor="page" w:hAnchor="page" w:x="1172" w:y="1527"/>
            </w:pPr>
          </w:p>
        </w:tc>
        <w:tc>
          <w:tcPr>
            <w:shd w:val="clear" w:color="auto" w:fill="FFFFFF"/>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Р1.11&lt;5%</w:t>
            </w:r>
          </w:p>
        </w:tc>
        <w:tc>
          <w:tcPr>
            <w:shd w:val="clear" w:color="auto" w:fill="FFFFFF"/>
            <w:tcBorders>
              <w:left w:val="single" w:sz="4"/>
              <w:top w:val="single" w:sz="4"/>
            </w:tcBorders>
            <w:vAlign w:val="bottom"/>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right w:val="single" w:sz="4"/>
              <w:top w:val="single" w:sz="4"/>
            </w:tcBorders>
            <w:vAlign w:val="top"/>
          </w:tcPr>
          <w:p>
            <w:pPr>
              <w:framePr w:w="14872" w:h="8924" w:wrap="none" w:vAnchor="page" w:hAnchor="page" w:x="1172" w:y="1527"/>
              <w:widowControl w:val="0"/>
              <w:rPr>
                <w:sz w:val="10"/>
                <w:szCs w:val="10"/>
              </w:rPr>
            </w:pPr>
          </w:p>
        </w:tc>
      </w:tr>
      <w:tr>
        <w:trPr>
          <w:trHeight w:val="2005" w:hRule="exact"/>
        </w:trPr>
        <w:tc>
          <w:tcPr>
            <w:shd w:val="clear" w:color="auto" w:fill="FFFFFF"/>
            <w:vMerge/>
            <w:tcBorders>
              <w:left w:val="single" w:sz="4"/>
              <w:bottom w:val="single" w:sz="4"/>
            </w:tcBorders>
            <w:vAlign w:val="top"/>
          </w:tcPr>
          <w:p>
            <w:pPr>
              <w:framePr w:w="14872" w:h="8924" w:wrap="none" w:vAnchor="page" w:hAnchor="page" w:x="1172" w:y="1527"/>
            </w:pPr>
          </w:p>
        </w:tc>
        <w:tc>
          <w:tcPr>
            <w:shd w:val="clear" w:color="auto" w:fill="FFFFFF"/>
            <w:vMerge/>
            <w:tcBorders>
              <w:left w:val="single" w:sz="4"/>
              <w:bottom w:val="single" w:sz="4"/>
            </w:tcBorders>
            <w:vAlign w:val="top"/>
          </w:tcPr>
          <w:p>
            <w:pPr>
              <w:framePr w:w="14872" w:h="8924" w:wrap="none" w:vAnchor="page" w:hAnchor="page" w:x="1172" w:y="1527"/>
            </w:pPr>
          </w:p>
        </w:tc>
        <w:tc>
          <w:tcPr>
            <w:shd w:val="clear" w:color="auto" w:fill="FFFFFF"/>
            <w:vMerge/>
            <w:tcBorders>
              <w:left w:val="single" w:sz="4"/>
              <w:bottom w:val="single" w:sz="4"/>
            </w:tcBorders>
            <w:vAlign w:val="bottom"/>
          </w:tcPr>
          <w:p>
            <w:pPr>
              <w:framePr w:w="14872" w:h="8924" w:wrap="none" w:vAnchor="page" w:hAnchor="page" w:x="1172" w:y="1527"/>
            </w:pPr>
          </w:p>
        </w:tc>
        <w:tc>
          <w:tcPr>
            <w:shd w:val="clear" w:color="auto" w:fill="FFFFFF"/>
            <w:tcBorders>
              <w:left w:val="single" w:sz="4"/>
              <w:top w:val="single" w:sz="4"/>
              <w:bottom w:val="single" w:sz="4"/>
            </w:tcBorders>
            <w:vAlign w:val="top"/>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Р1.11=0</w:t>
            </w:r>
          </w:p>
        </w:tc>
        <w:tc>
          <w:tcPr>
            <w:shd w:val="clear" w:color="auto" w:fill="FFFFFF"/>
            <w:tcBorders>
              <w:left w:val="single" w:sz="4"/>
              <w:top w:val="single" w:sz="4"/>
              <w:bottom w:val="single" w:sz="4"/>
            </w:tcBorders>
            <w:vAlign w:val="top"/>
          </w:tcPr>
          <w:p>
            <w:pPr>
              <w:pStyle w:val="Style15"/>
              <w:framePr w:w="14872" w:h="8924" w:wrap="none" w:vAnchor="page" w:hAnchor="page" w:x="1172" w:y="152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tcBorders>
              <w:left w:val="single" w:sz="4"/>
              <w:right w:val="single" w:sz="4"/>
              <w:top w:val="single" w:sz="4"/>
              <w:bottom w:val="single" w:sz="4"/>
            </w:tcBorders>
            <w:vAlign w:val="top"/>
          </w:tcPr>
          <w:p>
            <w:pPr>
              <w:framePr w:w="14872" w:h="8924" w:wrap="none" w:vAnchor="page" w:hAnchor="page" w:x="1172" w:y="1527"/>
              <w:widowControl w:val="0"/>
              <w:rPr>
                <w:sz w:val="10"/>
                <w:szCs w:val="10"/>
              </w:rPr>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278"/>
        <w:gridCol w:w="3514"/>
        <w:gridCol w:w="3820"/>
        <w:gridCol w:w="2405"/>
        <w:gridCol w:w="1102"/>
        <w:gridCol w:w="2704"/>
      </w:tblGrid>
      <w:tr>
        <w:trPr>
          <w:trHeight w:val="299" w:hRule="exact"/>
        </w:trPr>
        <w:tc>
          <w:tcPr>
            <w:shd w:val="clear" w:color="auto" w:fill="FFFFFF"/>
            <w:tcBorders>
              <w:left w:val="single" w:sz="4"/>
              <w:top w:val="single" w:sz="4"/>
            </w:tcBorders>
            <w:vAlign w:val="top"/>
          </w:tcPr>
          <w:p>
            <w:pPr>
              <w:framePr w:w="14821" w:h="8910" w:wrap="none" w:vAnchor="page" w:hAnchor="page" w:x="1198" w:y="1452"/>
              <w:widowControl w:val="0"/>
              <w:rPr>
                <w:sz w:val="10"/>
                <w:szCs w:val="10"/>
              </w:rPr>
            </w:pPr>
          </w:p>
        </w:tc>
        <w:tc>
          <w:tcPr>
            <w:shd w:val="clear" w:color="auto" w:fill="FFFFFF"/>
            <w:tcBorders>
              <w:left w:val="single" w:sz="4"/>
              <w:top w:val="single" w:sz="4"/>
            </w:tcBorders>
            <w:vAlign w:val="top"/>
          </w:tcPr>
          <w:p>
            <w:pPr>
              <w:framePr w:w="14821" w:h="8910" w:wrap="none" w:vAnchor="page" w:hAnchor="page" w:x="1198" w:y="1452"/>
              <w:widowControl w:val="0"/>
              <w:rPr>
                <w:sz w:val="10"/>
                <w:szCs w:val="10"/>
              </w:rPr>
            </w:pPr>
          </w:p>
        </w:tc>
        <w:tc>
          <w:tcPr>
            <w:shd w:val="clear" w:color="auto" w:fill="FFFFFF"/>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spacing w:before="0" w:after="0" w:line="240" w:lineRule="exact"/>
              <w:ind w:left="0" w:right="0" w:firstLine="0"/>
            </w:pPr>
            <w:r>
              <w:rPr>
                <w:lang w:val="ru-RU" w:eastAsia="ru-RU" w:bidi="ru-RU"/>
                <w:vertAlign w:val="subscript"/>
                <w:sz w:val="24"/>
                <w:szCs w:val="24"/>
                <w:w w:val="100"/>
                <w:spacing w:val="0"/>
                <w:color w:val="000000"/>
                <w:position w:val="0"/>
              </w:rPr>
              <w:t>#</w:t>
            </w:r>
          </w:p>
        </w:tc>
        <w:tc>
          <w:tcPr>
            <w:shd w:val="clear" w:color="auto" w:fill="FFFFFF"/>
            <w:tcBorders>
              <w:left w:val="single" w:sz="4"/>
              <w:top w:val="single" w:sz="4"/>
            </w:tcBorders>
            <w:vAlign w:val="top"/>
          </w:tcPr>
          <w:p>
            <w:pPr>
              <w:framePr w:w="14821" w:h="8910" w:wrap="none" w:vAnchor="page" w:hAnchor="page" w:x="1198" w:y="1452"/>
              <w:widowControl w:val="0"/>
              <w:rPr>
                <w:sz w:val="10"/>
                <w:szCs w:val="10"/>
              </w:rPr>
            </w:pPr>
          </w:p>
        </w:tc>
        <w:tc>
          <w:tcPr>
            <w:shd w:val="clear" w:color="auto" w:fill="FFFFFF"/>
            <w:tcBorders>
              <w:left w:val="single" w:sz="4"/>
              <w:top w:val="single" w:sz="4"/>
            </w:tcBorders>
            <w:vAlign w:val="top"/>
          </w:tcPr>
          <w:p>
            <w:pPr>
              <w:framePr w:w="14821" w:h="8910" w:wrap="none" w:vAnchor="page" w:hAnchor="page" w:x="1198" w:y="1452"/>
              <w:widowControl w:val="0"/>
              <w:rPr>
                <w:sz w:val="10"/>
                <w:szCs w:val="10"/>
              </w:rPr>
            </w:pPr>
          </w:p>
        </w:tc>
        <w:tc>
          <w:tcPr>
            <w:shd w:val="clear" w:color="auto" w:fill="FFFFFF"/>
            <w:tcBorders>
              <w:left w:val="single" w:sz="4"/>
              <w:right w:val="single" w:sz="4"/>
              <w:top w:val="single" w:sz="4"/>
            </w:tcBorders>
            <w:vAlign w:val="top"/>
          </w:tcPr>
          <w:p>
            <w:pPr>
              <w:framePr w:w="14821" w:h="8910" w:wrap="none" w:vAnchor="page" w:hAnchor="page" w:x="1198" w:y="1452"/>
              <w:widowControl w:val="0"/>
              <w:rPr>
                <w:sz w:val="10"/>
                <w:szCs w:val="10"/>
              </w:rPr>
            </w:pPr>
          </w:p>
        </w:tc>
      </w:tr>
      <w:tr>
        <w:trPr>
          <w:trHeight w:val="281" w:hRule="exact"/>
        </w:trPr>
        <w:tc>
          <w:tcPr>
            <w:shd w:val="clear" w:color="auto" w:fill="FFFFFF"/>
            <w:gridSpan w:val="4"/>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 Оценка качества управления доходами бюджета</w:t>
            </w:r>
          </w:p>
        </w:tc>
        <w:tc>
          <w:tcPr>
            <w:shd w:val="clear" w:color="auto" w:fill="FFFFFF"/>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14%</w:t>
            </w:r>
          </w:p>
        </w:tc>
        <w:tc>
          <w:tcPr>
            <w:shd w:val="clear" w:color="auto" w:fill="FFFFFF"/>
            <w:tcBorders>
              <w:left w:val="single" w:sz="4"/>
              <w:right w:val="single" w:sz="4"/>
              <w:top w:val="single" w:sz="4"/>
            </w:tcBorders>
            <w:vAlign w:val="top"/>
          </w:tcPr>
          <w:p>
            <w:pPr>
              <w:framePr w:w="14821" w:h="8910" w:wrap="none" w:vAnchor="page" w:hAnchor="page" w:x="1198" w:y="1452"/>
              <w:widowControl w:val="0"/>
              <w:rPr>
                <w:sz w:val="10"/>
                <w:szCs w:val="10"/>
              </w:rPr>
            </w:pPr>
          </w:p>
        </w:tc>
      </w:tr>
      <w:tr>
        <w:trPr>
          <w:trHeight w:val="274" w:hRule="exact"/>
        </w:trPr>
        <w:tc>
          <w:tcPr>
            <w:shd w:val="clear" w:color="auto" w:fill="FFFFFF"/>
            <w:vMerge w:val="restart"/>
            <w:tcBorders>
              <w:left w:val="single" w:sz="4"/>
              <w:top w:val="single" w:sz="4"/>
            </w:tcBorders>
            <w:vAlign w:val="top"/>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Р2.1</w:t>
            </w:r>
          </w:p>
        </w:tc>
        <w:tc>
          <w:tcPr>
            <w:shd w:val="clear" w:color="auto" w:fill="FFFFFF"/>
            <w:vMerge w:val="restart"/>
            <w:tcBorders>
              <w:left w:val="single" w:sz="4"/>
              <w:top w:val="single" w:sz="4"/>
            </w:tcBorders>
            <w:vAlign w:val="top"/>
          </w:tcPr>
          <w:p>
            <w:pPr>
              <w:pStyle w:val="Style15"/>
              <w:framePr w:w="14821" w:h="8910" w:wrap="none" w:vAnchor="page" w:hAnchor="page" w:x="119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Отклонение от первоначального плана формирования ГАБС неналоговых доходов бюджета</w:t>
            </w:r>
          </w:p>
        </w:tc>
        <w:tc>
          <w:tcPr>
            <w:shd w:val="clear" w:color="auto" w:fill="FFFFFF"/>
            <w:vMerge w:val="restart"/>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Р2.1а = (1 - Дф / Дп) х 100%, если Дф = &lt; Дп;</w:t>
            </w:r>
          </w:p>
          <w:p>
            <w:pPr>
              <w:pStyle w:val="Style15"/>
              <w:framePr w:w="14821" w:h="8910" w:wrap="none" w:vAnchor="page" w:hAnchor="page" w:x="1198" w:y="1452"/>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Р2.1 б = (Дф / Дп - 1) х 100%, если Дф &gt; Дп, где:</w:t>
            </w:r>
          </w:p>
          <w:p>
            <w:pPr>
              <w:pStyle w:val="Style15"/>
              <w:framePr w:w="14821" w:h="8910" w:wrap="none" w:vAnchor="page" w:hAnchor="page" w:x="119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Дф - кассовое исполнение бюджета в части администрируемых ГАБС неналоговых доходов в отчетном финансовом году;</w:t>
            </w:r>
          </w:p>
          <w:p>
            <w:pPr>
              <w:pStyle w:val="Style15"/>
              <w:framePr w:w="14821" w:h="8910" w:wrap="none" w:vAnchor="page" w:hAnchor="page" w:x="119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Дп - плановые объемы администрируемых ГАБС налоговых и неналоговых доходов, учтенные при формировании первоначальной редакции бюджета муниципального образования «Жигаловский район» в отчетном финансовом году</w:t>
            </w:r>
          </w:p>
        </w:tc>
        <w:tc>
          <w:tcPr>
            <w:shd w:val="clear" w:color="auto" w:fill="FFFFFF"/>
            <w:tcBorders>
              <w:left w:val="single" w:sz="4"/>
              <w:top w:val="single" w:sz="4"/>
            </w:tcBorders>
            <w:vAlign w:val="center"/>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w:t>
            </w:r>
          </w:p>
        </w:tc>
        <w:tc>
          <w:tcPr>
            <w:shd w:val="clear" w:color="auto" w:fill="FFFFFF"/>
            <w:tcBorders>
              <w:left w:val="single" w:sz="4"/>
              <w:top w:val="single" w:sz="4"/>
            </w:tcBorders>
            <w:vAlign w:val="top"/>
          </w:tcPr>
          <w:p>
            <w:pPr>
              <w:framePr w:w="14821" w:h="8910" w:wrap="none" w:vAnchor="page" w:hAnchor="page" w:x="1198"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21" w:h="8910" w:wrap="none" w:vAnchor="page" w:hAnchor="page" w:x="119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значение показателя, не превышающее 10%</w:t>
            </w:r>
          </w:p>
        </w:tc>
      </w:tr>
      <w:tr>
        <w:trPr>
          <w:trHeight w:val="284" w:hRule="exact"/>
        </w:trPr>
        <w:tc>
          <w:tcPr>
            <w:shd w:val="clear" w:color="auto" w:fill="FFFFFF"/>
            <w:vMerge/>
            <w:tcBorders>
              <w:left w:val="single" w:sz="4"/>
            </w:tcBorders>
            <w:vAlign w:val="top"/>
          </w:tcPr>
          <w:p>
            <w:pPr>
              <w:framePr w:w="14821" w:h="8910" w:wrap="none" w:vAnchor="page" w:hAnchor="page" w:x="1198" w:y="1452"/>
            </w:pPr>
          </w:p>
        </w:tc>
        <w:tc>
          <w:tcPr>
            <w:shd w:val="clear" w:color="auto" w:fill="FFFFFF"/>
            <w:vMerge/>
            <w:tcBorders>
              <w:left w:val="single" w:sz="4"/>
            </w:tcBorders>
            <w:vAlign w:val="top"/>
          </w:tcPr>
          <w:p>
            <w:pPr>
              <w:framePr w:w="14821" w:h="8910" w:wrap="none" w:vAnchor="page" w:hAnchor="page" w:x="1198" w:y="1452"/>
            </w:pPr>
          </w:p>
        </w:tc>
        <w:tc>
          <w:tcPr>
            <w:shd w:val="clear" w:color="auto" w:fill="FFFFFF"/>
            <w:vMerge/>
            <w:tcBorders>
              <w:left w:val="single" w:sz="4"/>
            </w:tcBorders>
            <w:vAlign w:val="bottom"/>
          </w:tcPr>
          <w:p>
            <w:pPr>
              <w:framePr w:w="14821" w:h="8910" w:wrap="none" w:vAnchor="page" w:hAnchor="page" w:x="1198" w:y="1452"/>
            </w:pPr>
          </w:p>
        </w:tc>
        <w:tc>
          <w:tcPr>
            <w:shd w:val="clear" w:color="auto" w:fill="FFFFFF"/>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 &lt; Р2.1 &lt; 10%</w:t>
            </w:r>
          </w:p>
        </w:tc>
        <w:tc>
          <w:tcPr>
            <w:shd w:val="clear" w:color="auto" w:fill="FFFFFF"/>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21" w:h="8910" w:wrap="none" w:vAnchor="page" w:hAnchor="page" w:x="1198" w:y="1452"/>
            </w:pPr>
          </w:p>
        </w:tc>
      </w:tr>
      <w:tr>
        <w:trPr>
          <w:trHeight w:val="288" w:hRule="exact"/>
        </w:trPr>
        <w:tc>
          <w:tcPr>
            <w:shd w:val="clear" w:color="auto" w:fill="FFFFFF"/>
            <w:vMerge/>
            <w:tcBorders>
              <w:left w:val="single" w:sz="4"/>
            </w:tcBorders>
            <w:vAlign w:val="top"/>
          </w:tcPr>
          <w:p>
            <w:pPr>
              <w:framePr w:w="14821" w:h="8910" w:wrap="none" w:vAnchor="page" w:hAnchor="page" w:x="1198" w:y="1452"/>
            </w:pPr>
          </w:p>
        </w:tc>
        <w:tc>
          <w:tcPr>
            <w:shd w:val="clear" w:color="auto" w:fill="FFFFFF"/>
            <w:vMerge/>
            <w:tcBorders>
              <w:left w:val="single" w:sz="4"/>
            </w:tcBorders>
            <w:vAlign w:val="top"/>
          </w:tcPr>
          <w:p>
            <w:pPr>
              <w:framePr w:w="14821" w:h="8910" w:wrap="none" w:vAnchor="page" w:hAnchor="page" w:x="1198" w:y="1452"/>
            </w:pPr>
          </w:p>
        </w:tc>
        <w:tc>
          <w:tcPr>
            <w:shd w:val="clear" w:color="auto" w:fill="FFFFFF"/>
            <w:vMerge/>
            <w:tcBorders>
              <w:left w:val="single" w:sz="4"/>
            </w:tcBorders>
            <w:vAlign w:val="bottom"/>
          </w:tcPr>
          <w:p>
            <w:pPr>
              <w:framePr w:w="14821" w:h="8910" w:wrap="none" w:vAnchor="page" w:hAnchor="page" w:x="1198" w:y="1452"/>
            </w:pPr>
          </w:p>
        </w:tc>
        <w:tc>
          <w:tcPr>
            <w:shd w:val="clear" w:color="auto" w:fill="FFFFFF"/>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left"/>
              <w:spacing w:before="0" w:after="0" w:line="240" w:lineRule="exact"/>
              <w:ind w:left="340" w:right="0" w:firstLine="0"/>
            </w:pPr>
            <w:r>
              <w:rPr>
                <w:lang w:val="ru-RU" w:eastAsia="ru-RU" w:bidi="ru-RU"/>
                <w:sz w:val="24"/>
                <w:szCs w:val="24"/>
                <w:w w:val="100"/>
                <w:spacing w:val="0"/>
                <w:color w:val="000000"/>
                <w:position w:val="0"/>
              </w:rPr>
              <w:t>10% &lt; Р2.1 &lt;20%</w:t>
            </w:r>
          </w:p>
        </w:tc>
        <w:tc>
          <w:tcPr>
            <w:shd w:val="clear" w:color="auto" w:fill="FFFFFF"/>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21" w:h="8910" w:wrap="none" w:vAnchor="page" w:hAnchor="page" w:x="1198" w:y="1452"/>
            </w:pPr>
          </w:p>
        </w:tc>
      </w:tr>
      <w:tr>
        <w:trPr>
          <w:trHeight w:val="3863" w:hRule="exact"/>
        </w:trPr>
        <w:tc>
          <w:tcPr>
            <w:shd w:val="clear" w:color="auto" w:fill="FFFFFF"/>
            <w:vMerge/>
            <w:tcBorders>
              <w:left w:val="single" w:sz="4"/>
            </w:tcBorders>
            <w:vAlign w:val="top"/>
          </w:tcPr>
          <w:p>
            <w:pPr>
              <w:framePr w:w="14821" w:h="8910" w:wrap="none" w:vAnchor="page" w:hAnchor="page" w:x="1198" w:y="1452"/>
            </w:pPr>
          </w:p>
        </w:tc>
        <w:tc>
          <w:tcPr>
            <w:shd w:val="clear" w:color="auto" w:fill="FFFFFF"/>
            <w:vMerge/>
            <w:tcBorders>
              <w:left w:val="single" w:sz="4"/>
            </w:tcBorders>
            <w:vAlign w:val="top"/>
          </w:tcPr>
          <w:p>
            <w:pPr>
              <w:framePr w:w="14821" w:h="8910" w:wrap="none" w:vAnchor="page" w:hAnchor="page" w:x="1198" w:y="1452"/>
            </w:pPr>
          </w:p>
        </w:tc>
        <w:tc>
          <w:tcPr>
            <w:shd w:val="clear" w:color="auto" w:fill="FFFFFF"/>
            <w:vMerge/>
            <w:tcBorders>
              <w:left w:val="single" w:sz="4"/>
            </w:tcBorders>
            <w:vAlign w:val="bottom"/>
          </w:tcPr>
          <w:p>
            <w:pPr>
              <w:framePr w:w="14821" w:h="8910" w:wrap="none" w:vAnchor="page" w:hAnchor="page" w:x="1198" w:y="1452"/>
            </w:pPr>
          </w:p>
        </w:tc>
        <w:tc>
          <w:tcPr>
            <w:shd w:val="clear" w:color="auto" w:fill="FFFFFF"/>
            <w:tcBorders>
              <w:left w:val="single" w:sz="4"/>
              <w:top w:val="single" w:sz="4"/>
            </w:tcBorders>
            <w:vAlign w:val="top"/>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Р2.1 &gt;20%</w:t>
            </w:r>
          </w:p>
        </w:tc>
        <w:tc>
          <w:tcPr>
            <w:shd w:val="clear" w:color="auto" w:fill="FFFFFF"/>
            <w:tcBorders>
              <w:left w:val="single" w:sz="4"/>
              <w:top w:val="single" w:sz="4"/>
            </w:tcBorders>
            <w:vAlign w:val="top"/>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21" w:h="8910" w:wrap="none" w:vAnchor="page" w:hAnchor="page" w:x="1198" w:y="1452"/>
            </w:pPr>
          </w:p>
        </w:tc>
      </w:tr>
      <w:tr>
        <w:trPr>
          <w:trHeight w:val="277" w:hRule="exact"/>
        </w:trPr>
        <w:tc>
          <w:tcPr>
            <w:shd w:val="clear" w:color="auto" w:fill="FFFFFF"/>
            <w:vMerge w:val="restart"/>
            <w:tcBorders>
              <w:left w:val="single" w:sz="4"/>
              <w:top w:val="single" w:sz="4"/>
            </w:tcBorders>
            <w:vAlign w:val="top"/>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Р2.2</w:t>
            </w:r>
          </w:p>
        </w:tc>
        <w:tc>
          <w:tcPr>
            <w:shd w:val="clear" w:color="auto" w:fill="FFFFFF"/>
            <w:vMerge w:val="restart"/>
            <w:tcBorders>
              <w:left w:val="single" w:sz="4"/>
              <w:top w:val="single" w:sz="4"/>
            </w:tcBorders>
            <w:vAlign w:val="top"/>
          </w:tcPr>
          <w:p>
            <w:pPr>
              <w:pStyle w:val="Style15"/>
              <w:framePr w:w="14821" w:h="8910" w:wrap="none" w:vAnchor="page" w:hAnchor="page" w:x="1198"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Эффективность работы ГАБС с невыясненными поступлениями бюджета муниципального образования «Жигаловский район»</w:t>
            </w:r>
          </w:p>
        </w:tc>
        <w:tc>
          <w:tcPr>
            <w:shd w:val="clear" w:color="auto" w:fill="FFFFFF"/>
            <w:vMerge w:val="restart"/>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Р2.2 = (Ннд + Нкд) / Дннг х 100%, где:</w:t>
            </w:r>
          </w:p>
          <w:p>
            <w:pPr>
              <w:pStyle w:val="Style15"/>
              <w:framePr w:w="14821" w:h="8910" w:wrap="none" w:vAnchor="page" w:hAnchor="page" w:x="119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Ннд - объем невыясненных поступлений ГАБС за период с 1 января по 20 декабря отчетного финансового года;</w:t>
            </w:r>
          </w:p>
          <w:p>
            <w:pPr>
              <w:pStyle w:val="Style15"/>
              <w:framePr w:w="14821" w:h="8910" w:wrap="none" w:vAnchor="page" w:hAnchor="page" w:x="119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Нкд - объем уточненных невыясненных поступлений ГАБС (отрицательное сальдо по КБК 11701...) за период с 21 декабря по 31 декабря отчетного финансового года;</w:t>
            </w:r>
          </w:p>
          <w:p>
            <w:pPr>
              <w:pStyle w:val="Style15"/>
              <w:framePr w:w="14821" w:h="8910" w:wrap="none" w:vAnchor="page" w:hAnchor="page" w:x="1198"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Дннг - сумма поступления</w:t>
            </w:r>
          </w:p>
        </w:tc>
        <w:tc>
          <w:tcPr>
            <w:shd w:val="clear" w:color="auto" w:fill="FFFFFF"/>
            <w:tcBorders>
              <w:left w:val="single" w:sz="4"/>
              <w:top w:val="single" w:sz="4"/>
            </w:tcBorders>
            <w:vAlign w:val="center"/>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w:t>
            </w:r>
          </w:p>
        </w:tc>
        <w:tc>
          <w:tcPr>
            <w:shd w:val="clear" w:color="auto" w:fill="FFFFFF"/>
            <w:tcBorders>
              <w:left w:val="single" w:sz="4"/>
              <w:top w:val="single" w:sz="4"/>
            </w:tcBorders>
            <w:vAlign w:val="top"/>
          </w:tcPr>
          <w:p>
            <w:pPr>
              <w:framePr w:w="14821" w:h="8910" w:wrap="none" w:vAnchor="page" w:hAnchor="page" w:x="1198"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21" w:h="8910" w:wrap="none" w:vAnchor="page" w:hAnchor="page" w:x="1198"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Целевым ориентиром является значение показателя, не превышающее 10%</w:t>
            </w:r>
          </w:p>
        </w:tc>
      </w:tr>
      <w:tr>
        <w:trPr>
          <w:trHeight w:val="288" w:hRule="exact"/>
        </w:trPr>
        <w:tc>
          <w:tcPr>
            <w:shd w:val="clear" w:color="auto" w:fill="FFFFFF"/>
            <w:vMerge/>
            <w:tcBorders>
              <w:left w:val="single" w:sz="4"/>
            </w:tcBorders>
            <w:vAlign w:val="top"/>
          </w:tcPr>
          <w:p>
            <w:pPr>
              <w:framePr w:w="14821" w:h="8910" w:wrap="none" w:vAnchor="page" w:hAnchor="page" w:x="1198" w:y="1452"/>
            </w:pPr>
          </w:p>
        </w:tc>
        <w:tc>
          <w:tcPr>
            <w:shd w:val="clear" w:color="auto" w:fill="FFFFFF"/>
            <w:vMerge/>
            <w:tcBorders>
              <w:left w:val="single" w:sz="4"/>
            </w:tcBorders>
            <w:vAlign w:val="top"/>
          </w:tcPr>
          <w:p>
            <w:pPr>
              <w:framePr w:w="14821" w:h="8910" w:wrap="none" w:vAnchor="page" w:hAnchor="page" w:x="1198" w:y="1452"/>
            </w:pPr>
          </w:p>
        </w:tc>
        <w:tc>
          <w:tcPr>
            <w:shd w:val="clear" w:color="auto" w:fill="FFFFFF"/>
            <w:vMerge/>
            <w:tcBorders>
              <w:left w:val="single" w:sz="4"/>
            </w:tcBorders>
            <w:vAlign w:val="bottom"/>
          </w:tcPr>
          <w:p>
            <w:pPr>
              <w:framePr w:w="14821" w:h="8910" w:wrap="none" w:vAnchor="page" w:hAnchor="page" w:x="1198" w:y="1452"/>
            </w:pPr>
          </w:p>
        </w:tc>
        <w:tc>
          <w:tcPr>
            <w:shd w:val="clear" w:color="auto" w:fill="FFFFFF"/>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Р2.2&lt; 10%</w:t>
            </w:r>
          </w:p>
        </w:tc>
        <w:tc>
          <w:tcPr>
            <w:shd w:val="clear" w:color="auto" w:fill="FFFFFF"/>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21" w:h="8910" w:wrap="none" w:vAnchor="page" w:hAnchor="page" w:x="1198" w:y="1452"/>
            </w:pPr>
          </w:p>
        </w:tc>
      </w:tr>
      <w:tr>
        <w:trPr>
          <w:trHeight w:val="288" w:hRule="exact"/>
        </w:trPr>
        <w:tc>
          <w:tcPr>
            <w:shd w:val="clear" w:color="auto" w:fill="FFFFFF"/>
            <w:vMerge/>
            <w:tcBorders>
              <w:left w:val="single" w:sz="4"/>
            </w:tcBorders>
            <w:vAlign w:val="top"/>
          </w:tcPr>
          <w:p>
            <w:pPr>
              <w:framePr w:w="14821" w:h="8910" w:wrap="none" w:vAnchor="page" w:hAnchor="page" w:x="1198" w:y="1452"/>
            </w:pPr>
          </w:p>
        </w:tc>
        <w:tc>
          <w:tcPr>
            <w:shd w:val="clear" w:color="auto" w:fill="FFFFFF"/>
            <w:vMerge/>
            <w:tcBorders>
              <w:left w:val="single" w:sz="4"/>
            </w:tcBorders>
            <w:vAlign w:val="top"/>
          </w:tcPr>
          <w:p>
            <w:pPr>
              <w:framePr w:w="14821" w:h="8910" w:wrap="none" w:vAnchor="page" w:hAnchor="page" w:x="1198" w:y="1452"/>
            </w:pPr>
          </w:p>
        </w:tc>
        <w:tc>
          <w:tcPr>
            <w:shd w:val="clear" w:color="auto" w:fill="FFFFFF"/>
            <w:vMerge/>
            <w:tcBorders>
              <w:left w:val="single" w:sz="4"/>
            </w:tcBorders>
            <w:vAlign w:val="bottom"/>
          </w:tcPr>
          <w:p>
            <w:pPr>
              <w:framePr w:w="14821" w:h="8910" w:wrap="none" w:vAnchor="page" w:hAnchor="page" w:x="1198" w:y="1452"/>
            </w:pPr>
          </w:p>
        </w:tc>
        <w:tc>
          <w:tcPr>
            <w:shd w:val="clear" w:color="auto" w:fill="FFFFFF"/>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left"/>
              <w:spacing w:before="0" w:after="0" w:line="240" w:lineRule="exact"/>
              <w:ind w:left="340" w:right="0" w:firstLine="0"/>
            </w:pPr>
            <w:r>
              <w:rPr>
                <w:lang w:val="ru-RU" w:eastAsia="ru-RU" w:bidi="ru-RU"/>
                <w:sz w:val="24"/>
                <w:szCs w:val="24"/>
                <w:w w:val="100"/>
                <w:spacing w:val="0"/>
                <w:color w:val="000000"/>
                <w:position w:val="0"/>
              </w:rPr>
              <w:t>10% &lt; Р2.2 &lt; 25%</w:t>
            </w:r>
          </w:p>
        </w:tc>
        <w:tc>
          <w:tcPr>
            <w:shd w:val="clear" w:color="auto" w:fill="FFFFFF"/>
            <w:tcBorders>
              <w:left w:val="single" w:sz="4"/>
              <w:top w:val="single" w:sz="4"/>
            </w:tcBorders>
            <w:vAlign w:val="bottom"/>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21" w:h="8910" w:wrap="none" w:vAnchor="page" w:hAnchor="page" w:x="1198" w:y="1452"/>
            </w:pPr>
          </w:p>
        </w:tc>
      </w:tr>
      <w:tr>
        <w:trPr>
          <w:trHeight w:val="2768" w:hRule="exact"/>
        </w:trPr>
        <w:tc>
          <w:tcPr>
            <w:shd w:val="clear" w:color="auto" w:fill="FFFFFF"/>
            <w:vMerge/>
            <w:tcBorders>
              <w:left w:val="single" w:sz="4"/>
              <w:bottom w:val="single" w:sz="4"/>
            </w:tcBorders>
            <w:vAlign w:val="top"/>
          </w:tcPr>
          <w:p>
            <w:pPr>
              <w:framePr w:w="14821" w:h="8910" w:wrap="none" w:vAnchor="page" w:hAnchor="page" w:x="1198" w:y="1452"/>
            </w:pPr>
          </w:p>
        </w:tc>
        <w:tc>
          <w:tcPr>
            <w:shd w:val="clear" w:color="auto" w:fill="FFFFFF"/>
            <w:vMerge/>
            <w:tcBorders>
              <w:left w:val="single" w:sz="4"/>
              <w:bottom w:val="single" w:sz="4"/>
            </w:tcBorders>
            <w:vAlign w:val="top"/>
          </w:tcPr>
          <w:p>
            <w:pPr>
              <w:framePr w:w="14821" w:h="8910" w:wrap="none" w:vAnchor="page" w:hAnchor="page" w:x="1198" w:y="1452"/>
            </w:pPr>
          </w:p>
        </w:tc>
        <w:tc>
          <w:tcPr>
            <w:shd w:val="clear" w:color="auto" w:fill="FFFFFF"/>
            <w:vMerge/>
            <w:tcBorders>
              <w:left w:val="single" w:sz="4"/>
              <w:bottom w:val="single" w:sz="4"/>
            </w:tcBorders>
            <w:vAlign w:val="bottom"/>
          </w:tcPr>
          <w:p>
            <w:pPr>
              <w:framePr w:w="14821" w:h="8910" w:wrap="none" w:vAnchor="page" w:hAnchor="page" w:x="1198" w:y="1452"/>
            </w:pPr>
          </w:p>
        </w:tc>
        <w:tc>
          <w:tcPr>
            <w:shd w:val="clear" w:color="auto" w:fill="FFFFFF"/>
            <w:tcBorders>
              <w:left w:val="single" w:sz="4"/>
              <w:top w:val="single" w:sz="4"/>
              <w:bottom w:val="single" w:sz="4"/>
            </w:tcBorders>
            <w:vAlign w:val="top"/>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Р2.2 &gt; 25%</w:t>
            </w:r>
          </w:p>
        </w:tc>
        <w:tc>
          <w:tcPr>
            <w:shd w:val="clear" w:color="auto" w:fill="FFFFFF"/>
            <w:tcBorders>
              <w:left w:val="single" w:sz="4"/>
              <w:top w:val="single" w:sz="4"/>
              <w:bottom w:val="single" w:sz="4"/>
            </w:tcBorders>
            <w:vAlign w:val="top"/>
          </w:tcPr>
          <w:p>
            <w:pPr>
              <w:pStyle w:val="Style15"/>
              <w:framePr w:w="14821" w:h="8910" w:wrap="none" w:vAnchor="page" w:hAnchor="page" w:x="1198"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bottom w:val="single" w:sz="4"/>
            </w:tcBorders>
            <w:vAlign w:val="top"/>
          </w:tcPr>
          <w:p>
            <w:pPr>
              <w:framePr w:w="14821" w:h="8910" w:wrap="none" w:vAnchor="page" w:hAnchor="page" w:x="1198" w:y="1452"/>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271"/>
        <w:gridCol w:w="3528"/>
        <w:gridCol w:w="3845"/>
        <w:gridCol w:w="2408"/>
        <w:gridCol w:w="1116"/>
        <w:gridCol w:w="2696"/>
      </w:tblGrid>
      <w:tr>
        <w:trPr>
          <w:trHeight w:val="1400" w:hRule="exact"/>
        </w:trPr>
        <w:tc>
          <w:tcPr>
            <w:shd w:val="clear" w:color="auto" w:fill="FFFFFF"/>
            <w:tcBorders>
              <w:left w:val="single" w:sz="4"/>
              <w:top w:val="single" w:sz="4"/>
            </w:tcBorders>
            <w:vAlign w:val="top"/>
          </w:tcPr>
          <w:p>
            <w:pPr>
              <w:framePr w:w="14864" w:h="8950" w:wrap="none" w:vAnchor="page" w:hAnchor="page" w:x="1176" w:y="1452"/>
              <w:widowControl w:val="0"/>
              <w:rPr>
                <w:sz w:val="10"/>
                <w:szCs w:val="10"/>
              </w:rPr>
            </w:pPr>
          </w:p>
        </w:tc>
        <w:tc>
          <w:tcPr>
            <w:shd w:val="clear" w:color="auto" w:fill="FFFFFF"/>
            <w:tcBorders>
              <w:left w:val="single" w:sz="4"/>
              <w:top w:val="single" w:sz="4"/>
            </w:tcBorders>
            <w:vAlign w:val="top"/>
          </w:tcPr>
          <w:p>
            <w:pPr>
              <w:framePr w:w="14864" w:h="8950" w:wrap="none" w:vAnchor="page" w:hAnchor="page" w:x="1176" w:y="1452"/>
              <w:widowControl w:val="0"/>
              <w:rPr>
                <w:sz w:val="10"/>
                <w:szCs w:val="10"/>
              </w:rPr>
            </w:pPr>
          </w:p>
        </w:tc>
        <w:tc>
          <w:tcPr>
            <w:shd w:val="clear" w:color="auto" w:fill="FFFFFF"/>
            <w:tcBorders>
              <w:left w:val="single" w:sz="4"/>
              <w:top w:val="single" w:sz="4"/>
            </w:tcBorders>
            <w:vAlign w:val="bottom"/>
          </w:tcPr>
          <w:p>
            <w:pPr>
              <w:pStyle w:val="Style15"/>
              <w:framePr w:w="14864" w:h="8950" w:wrap="none" w:vAnchor="page" w:hAnchor="page" w:x="1176"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администрируемых ГАБС налоговых и неналоговых доходов (за исключением невыясненных поступлений) за отчетный финансовый год</w:t>
            </w:r>
          </w:p>
        </w:tc>
        <w:tc>
          <w:tcPr>
            <w:shd w:val="clear" w:color="auto" w:fill="FFFFFF"/>
            <w:tcBorders>
              <w:left w:val="single" w:sz="4"/>
              <w:top w:val="single" w:sz="4"/>
            </w:tcBorders>
            <w:vAlign w:val="top"/>
          </w:tcPr>
          <w:p>
            <w:pPr>
              <w:framePr w:w="14864" w:h="8950" w:wrap="none" w:vAnchor="page" w:hAnchor="page" w:x="1176" w:y="1452"/>
              <w:widowControl w:val="0"/>
              <w:rPr>
                <w:sz w:val="10"/>
                <w:szCs w:val="10"/>
              </w:rPr>
            </w:pPr>
          </w:p>
        </w:tc>
        <w:tc>
          <w:tcPr>
            <w:shd w:val="clear" w:color="auto" w:fill="FFFFFF"/>
            <w:tcBorders>
              <w:left w:val="single" w:sz="4"/>
              <w:top w:val="single" w:sz="4"/>
            </w:tcBorders>
            <w:vAlign w:val="top"/>
          </w:tcPr>
          <w:p>
            <w:pPr>
              <w:framePr w:w="14864" w:h="8950" w:wrap="none" w:vAnchor="page" w:hAnchor="page" w:x="1176" w:y="1452"/>
              <w:widowControl w:val="0"/>
              <w:rPr>
                <w:sz w:val="10"/>
                <w:szCs w:val="10"/>
              </w:rPr>
            </w:pPr>
          </w:p>
        </w:tc>
        <w:tc>
          <w:tcPr>
            <w:shd w:val="clear" w:color="auto" w:fill="FFFFFF"/>
            <w:tcBorders>
              <w:left w:val="single" w:sz="4"/>
              <w:right w:val="single" w:sz="4"/>
              <w:top w:val="single" w:sz="4"/>
            </w:tcBorders>
            <w:vAlign w:val="top"/>
          </w:tcPr>
          <w:p>
            <w:pPr>
              <w:framePr w:w="14864" w:h="8950" w:wrap="none" w:vAnchor="page" w:hAnchor="page" w:x="1176" w:y="1452"/>
              <w:widowControl w:val="0"/>
              <w:rPr>
                <w:sz w:val="10"/>
                <w:szCs w:val="10"/>
              </w:rPr>
            </w:pPr>
          </w:p>
        </w:tc>
      </w:tr>
      <w:tr>
        <w:trPr>
          <w:trHeight w:val="284" w:hRule="exact"/>
        </w:trPr>
        <w:tc>
          <w:tcPr>
            <w:shd w:val="clear" w:color="auto" w:fill="FFFFFF"/>
            <w:vMerge w:val="restart"/>
            <w:tcBorders>
              <w:left w:val="single" w:sz="4"/>
              <w:top w:val="single" w:sz="4"/>
            </w:tcBorders>
            <w:vAlign w:val="top"/>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Р2.3</w:t>
            </w:r>
          </w:p>
        </w:tc>
        <w:tc>
          <w:tcPr>
            <w:shd w:val="clear" w:color="auto" w:fill="FFFFFF"/>
            <w:vMerge w:val="restart"/>
            <w:tcBorders>
              <w:left w:val="single" w:sz="4"/>
              <w:top w:val="single" w:sz="4"/>
            </w:tcBorders>
            <w:vAlign w:val="top"/>
          </w:tcPr>
          <w:p>
            <w:pPr>
              <w:pStyle w:val="Style15"/>
              <w:framePr w:w="14864" w:h="8950" w:wrap="none" w:vAnchor="page" w:hAnchor="page" w:x="1176"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Динамика поступлений администрируемых Г АБС видов доходов бюджета муниципального образования «Жигаловский район»</w:t>
            </w:r>
          </w:p>
        </w:tc>
        <w:tc>
          <w:tcPr>
            <w:shd w:val="clear" w:color="auto" w:fill="FFFFFF"/>
            <w:vMerge w:val="restart"/>
            <w:tcBorders>
              <w:left w:val="single" w:sz="4"/>
              <w:top w:val="single" w:sz="4"/>
            </w:tcBorders>
            <w:vAlign w:val="bottom"/>
          </w:tcPr>
          <w:p>
            <w:pPr>
              <w:pStyle w:val="Style15"/>
              <w:framePr w:w="14864" w:h="8950" w:wrap="none" w:vAnchor="page" w:hAnchor="page" w:x="1176"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Р2.3 = Пог / Ппрг х 100%, где:</w:t>
            </w:r>
          </w:p>
          <w:p>
            <w:pPr>
              <w:pStyle w:val="Style15"/>
              <w:framePr w:w="14864" w:h="8950" w:wrap="none" w:vAnchor="page" w:hAnchor="page" w:x="1176"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Пог - сумма поступления администрируемых Г АБС неналоговых доходов (за исключением невыясненных поступлений) за отчетный финансовый год;</w:t>
            </w:r>
          </w:p>
          <w:p>
            <w:pPr>
              <w:pStyle w:val="Style15"/>
              <w:framePr w:w="14864" w:h="8950" w:wrap="none" w:vAnchor="page" w:hAnchor="page" w:x="1176"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Ппрг - сумма поступления администрируемых Г АБС неналоговых доходов (за исключением невыясненных поступлений) за год, предшествующий отчетному финансовому году</w:t>
            </w:r>
          </w:p>
        </w:tc>
        <w:tc>
          <w:tcPr>
            <w:shd w:val="clear" w:color="auto" w:fill="FFFFFF"/>
            <w:tcBorders>
              <w:left w:val="single" w:sz="4"/>
              <w:top w:val="single" w:sz="4"/>
            </w:tcBorders>
            <w:vAlign w:val="center"/>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w:t>
            </w:r>
          </w:p>
        </w:tc>
        <w:tc>
          <w:tcPr>
            <w:shd w:val="clear" w:color="auto" w:fill="FFFFFF"/>
            <w:tcBorders>
              <w:left w:val="single" w:sz="4"/>
              <w:top w:val="single" w:sz="4"/>
            </w:tcBorders>
            <w:vAlign w:val="top"/>
          </w:tcPr>
          <w:p>
            <w:pPr>
              <w:framePr w:w="14864" w:h="8950" w:wrap="none" w:vAnchor="page" w:hAnchor="page" w:x="1176"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64" w:h="8950" w:wrap="none" w:vAnchor="page" w:hAnchor="page" w:x="1176" w:y="1452"/>
              <w:widowControl w:val="0"/>
              <w:keepNext w:val="0"/>
              <w:keepLines w:val="0"/>
              <w:shd w:val="clear" w:color="auto" w:fill="auto"/>
              <w:bidi w:val="0"/>
              <w:jc w:val="left"/>
              <w:spacing w:before="0" w:after="0" w:line="277" w:lineRule="exact"/>
              <w:ind w:left="0" w:right="0" w:firstLine="0"/>
            </w:pPr>
            <w:r>
              <w:rPr>
                <w:lang w:val="ru-RU" w:eastAsia="ru-RU" w:bidi="ru-RU"/>
                <w:sz w:val="24"/>
                <w:szCs w:val="24"/>
                <w:w w:val="100"/>
                <w:spacing w:val="0"/>
                <w:color w:val="000000"/>
                <w:position w:val="0"/>
              </w:rPr>
              <w:t>Целевым ориентиром является значение показателя, превышающее 100%</w:t>
            </w:r>
          </w:p>
        </w:tc>
      </w:tr>
      <w:tr>
        <w:trPr>
          <w:trHeight w:val="288" w:hRule="exact"/>
        </w:trPr>
        <w:tc>
          <w:tcPr>
            <w:shd w:val="clear" w:color="auto" w:fill="FFFFFF"/>
            <w:vMerge/>
            <w:tcBorders>
              <w:left w:val="single" w:sz="4"/>
            </w:tcBorders>
            <w:vAlign w:val="top"/>
          </w:tcPr>
          <w:p>
            <w:pPr>
              <w:framePr w:w="14864" w:h="8950" w:wrap="none" w:vAnchor="page" w:hAnchor="page" w:x="1176" w:y="1452"/>
            </w:pPr>
          </w:p>
        </w:tc>
        <w:tc>
          <w:tcPr>
            <w:shd w:val="clear" w:color="auto" w:fill="FFFFFF"/>
            <w:vMerge/>
            <w:tcBorders>
              <w:left w:val="single" w:sz="4"/>
            </w:tcBorders>
            <w:vAlign w:val="top"/>
          </w:tcPr>
          <w:p>
            <w:pPr>
              <w:framePr w:w="14864" w:h="8950" w:wrap="none" w:vAnchor="page" w:hAnchor="page" w:x="1176" w:y="1452"/>
            </w:pPr>
          </w:p>
        </w:tc>
        <w:tc>
          <w:tcPr>
            <w:shd w:val="clear" w:color="auto" w:fill="FFFFFF"/>
            <w:vMerge/>
            <w:tcBorders>
              <w:left w:val="single" w:sz="4"/>
            </w:tcBorders>
            <w:vAlign w:val="bottom"/>
          </w:tcPr>
          <w:p>
            <w:pPr>
              <w:framePr w:w="14864" w:h="8950" w:wrap="none" w:vAnchor="page" w:hAnchor="page" w:x="1176" w:y="1452"/>
            </w:pPr>
          </w:p>
        </w:tc>
        <w:tc>
          <w:tcPr>
            <w:shd w:val="clear" w:color="auto" w:fill="FFFFFF"/>
            <w:tcBorders>
              <w:left w:val="single" w:sz="4"/>
              <w:top w:val="single" w:sz="4"/>
            </w:tcBorders>
            <w:vAlign w:val="bottom"/>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Р2.3&gt; 100%</w:t>
            </w:r>
          </w:p>
        </w:tc>
        <w:tc>
          <w:tcPr>
            <w:shd w:val="clear" w:color="auto" w:fill="FFFFFF"/>
            <w:tcBorders>
              <w:left w:val="single" w:sz="4"/>
              <w:top w:val="single" w:sz="4"/>
            </w:tcBorders>
            <w:vAlign w:val="bottom"/>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64" w:h="8950" w:wrap="none" w:vAnchor="page" w:hAnchor="page" w:x="1176" w:y="1452"/>
            </w:pPr>
          </w:p>
        </w:tc>
      </w:tr>
      <w:tr>
        <w:trPr>
          <w:trHeight w:val="3316" w:hRule="exact"/>
        </w:trPr>
        <w:tc>
          <w:tcPr>
            <w:shd w:val="clear" w:color="auto" w:fill="FFFFFF"/>
            <w:vMerge/>
            <w:tcBorders>
              <w:left w:val="single" w:sz="4"/>
            </w:tcBorders>
            <w:vAlign w:val="top"/>
          </w:tcPr>
          <w:p>
            <w:pPr>
              <w:framePr w:w="14864" w:h="8950" w:wrap="none" w:vAnchor="page" w:hAnchor="page" w:x="1176" w:y="1452"/>
            </w:pPr>
          </w:p>
        </w:tc>
        <w:tc>
          <w:tcPr>
            <w:shd w:val="clear" w:color="auto" w:fill="FFFFFF"/>
            <w:vMerge/>
            <w:tcBorders>
              <w:left w:val="single" w:sz="4"/>
            </w:tcBorders>
            <w:vAlign w:val="top"/>
          </w:tcPr>
          <w:p>
            <w:pPr>
              <w:framePr w:w="14864" w:h="8950" w:wrap="none" w:vAnchor="page" w:hAnchor="page" w:x="1176" w:y="1452"/>
            </w:pPr>
          </w:p>
        </w:tc>
        <w:tc>
          <w:tcPr>
            <w:shd w:val="clear" w:color="auto" w:fill="FFFFFF"/>
            <w:vMerge/>
            <w:tcBorders>
              <w:left w:val="single" w:sz="4"/>
            </w:tcBorders>
            <w:vAlign w:val="bottom"/>
          </w:tcPr>
          <w:p>
            <w:pPr>
              <w:framePr w:w="14864" w:h="8950" w:wrap="none" w:vAnchor="page" w:hAnchor="page" w:x="1176" w:y="1452"/>
            </w:pPr>
          </w:p>
        </w:tc>
        <w:tc>
          <w:tcPr>
            <w:shd w:val="clear" w:color="auto" w:fill="FFFFFF"/>
            <w:tcBorders>
              <w:left w:val="single" w:sz="4"/>
              <w:top w:val="single" w:sz="4"/>
            </w:tcBorders>
            <w:vAlign w:val="top"/>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Р2.3 &lt; 100%</w:t>
            </w:r>
          </w:p>
        </w:tc>
        <w:tc>
          <w:tcPr>
            <w:shd w:val="clear" w:color="auto" w:fill="FFFFFF"/>
            <w:tcBorders>
              <w:left w:val="single" w:sz="4"/>
              <w:top w:val="single" w:sz="4"/>
            </w:tcBorders>
            <w:vAlign w:val="top"/>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64" w:h="8950" w:wrap="none" w:vAnchor="page" w:hAnchor="page" w:x="1176" w:y="1452"/>
            </w:pPr>
          </w:p>
        </w:tc>
      </w:tr>
      <w:tr>
        <w:trPr>
          <w:trHeight w:val="850" w:hRule="exact"/>
        </w:trPr>
        <w:tc>
          <w:tcPr>
            <w:shd w:val="clear" w:color="auto" w:fill="FFFFFF"/>
            <w:vMerge/>
            <w:tcBorders>
              <w:left w:val="single" w:sz="4"/>
            </w:tcBorders>
            <w:vAlign w:val="top"/>
          </w:tcPr>
          <w:p>
            <w:pPr>
              <w:framePr w:w="14864" w:h="8950" w:wrap="none" w:vAnchor="page" w:hAnchor="page" w:x="1176" w:y="1452"/>
            </w:pPr>
          </w:p>
        </w:tc>
        <w:tc>
          <w:tcPr>
            <w:shd w:val="clear" w:color="auto" w:fill="FFFFFF"/>
            <w:vMerge/>
            <w:tcBorders>
              <w:left w:val="single" w:sz="4"/>
            </w:tcBorders>
            <w:vAlign w:val="top"/>
          </w:tcPr>
          <w:p>
            <w:pPr>
              <w:framePr w:w="14864" w:h="8950" w:wrap="none" w:vAnchor="page" w:hAnchor="page" w:x="1176" w:y="1452"/>
            </w:pPr>
          </w:p>
        </w:tc>
        <w:tc>
          <w:tcPr>
            <w:shd w:val="clear" w:color="auto" w:fill="FFFFFF"/>
            <w:tcBorders>
              <w:left w:val="single" w:sz="4"/>
              <w:top w:val="single" w:sz="4"/>
            </w:tcBorders>
            <w:vAlign w:val="bottom"/>
          </w:tcPr>
          <w:p>
            <w:pPr>
              <w:pStyle w:val="Style15"/>
              <w:framePr w:w="14864" w:h="8950" w:wrap="none" w:vAnchor="page" w:hAnchor="page" w:x="1176"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При снижении администрируемых видов доходов в результате изменений законодательства</w:t>
            </w:r>
          </w:p>
        </w:tc>
        <w:tc>
          <w:tcPr>
            <w:shd w:val="clear" w:color="auto" w:fill="FFFFFF"/>
            <w:tcBorders>
              <w:left w:val="single" w:sz="4"/>
              <w:top w:val="single" w:sz="4"/>
            </w:tcBorders>
            <w:vAlign w:val="top"/>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Р2.3 &lt; 100%</w:t>
            </w:r>
          </w:p>
        </w:tc>
        <w:tc>
          <w:tcPr>
            <w:shd w:val="clear" w:color="auto" w:fill="FFFFFF"/>
            <w:tcBorders>
              <w:left w:val="single" w:sz="4"/>
              <w:top w:val="single" w:sz="4"/>
            </w:tcBorders>
            <w:vAlign w:val="top"/>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64" w:h="8950" w:wrap="none" w:vAnchor="page" w:hAnchor="page" w:x="1176" w:y="1452"/>
            </w:pPr>
          </w:p>
        </w:tc>
      </w:tr>
      <w:tr>
        <w:trPr>
          <w:trHeight w:val="292" w:hRule="exact"/>
        </w:trPr>
        <w:tc>
          <w:tcPr>
            <w:shd w:val="clear" w:color="auto" w:fill="FFFFFF"/>
            <w:gridSpan w:val="4"/>
            <w:tcBorders>
              <w:left w:val="single" w:sz="4"/>
              <w:top w:val="single" w:sz="4"/>
            </w:tcBorders>
            <w:vAlign w:val="bottom"/>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 Оценка качества ведения учета и составления бюджетной отчетности</w:t>
            </w:r>
          </w:p>
        </w:tc>
        <w:tc>
          <w:tcPr>
            <w:shd w:val="clear" w:color="auto" w:fill="FFFFFF"/>
            <w:tcBorders>
              <w:left w:val="single" w:sz="4"/>
              <w:top w:val="single" w:sz="4"/>
            </w:tcBorders>
            <w:vAlign w:val="bottom"/>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9%</w:t>
            </w:r>
          </w:p>
        </w:tc>
        <w:tc>
          <w:tcPr>
            <w:shd w:val="clear" w:color="auto" w:fill="FFFFFF"/>
            <w:tcBorders>
              <w:left w:val="single" w:sz="4"/>
              <w:right w:val="single" w:sz="4"/>
              <w:top w:val="single" w:sz="4"/>
            </w:tcBorders>
            <w:vAlign w:val="top"/>
          </w:tcPr>
          <w:p>
            <w:pPr>
              <w:framePr w:w="14864" w:h="8950" w:wrap="none" w:vAnchor="page" w:hAnchor="page" w:x="1176" w:y="1452"/>
              <w:widowControl w:val="0"/>
              <w:rPr>
                <w:sz w:val="10"/>
                <w:szCs w:val="10"/>
              </w:rPr>
            </w:pPr>
          </w:p>
        </w:tc>
      </w:tr>
      <w:tr>
        <w:trPr>
          <w:trHeight w:val="562" w:hRule="exact"/>
        </w:trPr>
        <w:tc>
          <w:tcPr>
            <w:shd w:val="clear" w:color="auto" w:fill="FFFFFF"/>
            <w:vMerge w:val="restart"/>
            <w:tcBorders>
              <w:left w:val="single" w:sz="4"/>
              <w:top w:val="single" w:sz="4"/>
            </w:tcBorders>
            <w:vAlign w:val="top"/>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Р3.1</w:t>
            </w:r>
          </w:p>
        </w:tc>
        <w:tc>
          <w:tcPr>
            <w:shd w:val="clear" w:color="auto" w:fill="FFFFFF"/>
            <w:vMerge w:val="restart"/>
            <w:tcBorders>
              <w:left w:val="single" w:sz="4"/>
              <w:top w:val="single" w:sz="4"/>
            </w:tcBorders>
            <w:vAlign w:val="bottom"/>
          </w:tcPr>
          <w:p>
            <w:pPr>
              <w:pStyle w:val="Style15"/>
              <w:framePr w:w="14864" w:h="8950" w:wrap="none" w:vAnchor="page" w:hAnchor="page" w:x="1176"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Наличие у ГАБС нарушений требований бюджетного законодательства, финансовой дисциплины, а также фактов неэффективного использования материальных и финансовых ресурсов и неправильного ведения бюджетного учета и составления бюджетной</w:t>
            </w:r>
          </w:p>
        </w:tc>
        <w:tc>
          <w:tcPr>
            <w:shd w:val="clear" w:color="auto" w:fill="FFFFFF"/>
            <w:vMerge w:val="restart"/>
            <w:tcBorders>
              <w:left w:val="single" w:sz="4"/>
              <w:top w:val="single" w:sz="4"/>
            </w:tcBorders>
            <w:vAlign w:val="bottom"/>
          </w:tcPr>
          <w:p>
            <w:pPr>
              <w:pStyle w:val="Style15"/>
              <w:framePr w:w="14864" w:h="8950" w:wrap="none" w:vAnchor="page" w:hAnchor="page" w:x="1176"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Оценивается наличие или отсутствие фактов выявленных нарушений. Если в отчетном финансовом году внутренний муниципальный финансовый контроль не проводился в отношении Г АБС, данный показатель не учитывается в расчете годовой оценки качества</w:t>
            </w:r>
          </w:p>
        </w:tc>
        <w:tc>
          <w:tcPr>
            <w:shd w:val="clear" w:color="auto" w:fill="FFFFFF"/>
            <w:tcBorders>
              <w:left w:val="single" w:sz="4"/>
              <w:top w:val="single" w:sz="4"/>
            </w:tcBorders>
            <w:vAlign w:val="bottom"/>
          </w:tcPr>
          <w:p>
            <w:pPr>
              <w:pStyle w:val="Style15"/>
              <w:framePr w:w="14864" w:h="8950" w:wrap="none" w:vAnchor="page" w:hAnchor="page" w:x="1176" w:y="1452"/>
              <w:widowControl w:val="0"/>
              <w:keepNext w:val="0"/>
              <w:keepLines w:val="0"/>
              <w:shd w:val="clear" w:color="auto" w:fill="auto"/>
              <w:bidi w:val="0"/>
              <w:jc w:val="center"/>
              <w:spacing w:before="0" w:after="120" w:line="240" w:lineRule="exact"/>
              <w:ind w:left="0" w:right="0" w:firstLine="0"/>
            </w:pPr>
            <w:r>
              <w:rPr>
                <w:lang w:val="ru-RU" w:eastAsia="ru-RU" w:bidi="ru-RU"/>
                <w:sz w:val="24"/>
                <w:szCs w:val="24"/>
                <w:w w:val="100"/>
                <w:spacing w:val="0"/>
                <w:color w:val="000000"/>
                <w:position w:val="0"/>
              </w:rPr>
              <w:t>Выявлены</w:t>
            </w:r>
          </w:p>
          <w:p>
            <w:pPr>
              <w:pStyle w:val="Style15"/>
              <w:framePr w:w="14864" w:h="8950" w:wrap="none" w:vAnchor="page" w:hAnchor="page" w:x="1176" w:y="1452"/>
              <w:widowControl w:val="0"/>
              <w:keepNext w:val="0"/>
              <w:keepLines w:val="0"/>
              <w:shd w:val="clear" w:color="auto" w:fill="auto"/>
              <w:bidi w:val="0"/>
              <w:jc w:val="right"/>
              <w:spacing w:before="120" w:after="0" w:line="240" w:lineRule="exact"/>
              <w:ind w:left="0" w:right="600" w:firstLine="0"/>
            </w:pPr>
            <w:r>
              <w:rPr>
                <w:lang w:val="ru-RU" w:eastAsia="ru-RU" w:bidi="ru-RU"/>
                <w:sz w:val="24"/>
                <w:szCs w:val="24"/>
                <w:w w:val="100"/>
                <w:spacing w:val="0"/>
                <w:color w:val="000000"/>
                <w:position w:val="0"/>
              </w:rPr>
              <w:t>нарушения</w:t>
            </w:r>
          </w:p>
        </w:tc>
        <w:tc>
          <w:tcPr>
            <w:shd w:val="clear" w:color="auto" w:fill="FFFFFF"/>
            <w:tcBorders>
              <w:left w:val="single" w:sz="4"/>
              <w:top w:val="single" w:sz="4"/>
            </w:tcBorders>
            <w:vAlign w:val="center"/>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val="restart"/>
            <w:tcBorders>
              <w:left w:val="single" w:sz="4"/>
              <w:right w:val="single" w:sz="4"/>
              <w:top w:val="single" w:sz="4"/>
            </w:tcBorders>
            <w:vAlign w:val="top"/>
          </w:tcPr>
          <w:p>
            <w:pPr>
              <w:pStyle w:val="Style15"/>
              <w:framePr w:w="14864" w:h="8950" w:wrap="none" w:vAnchor="page" w:hAnchor="page" w:x="1176"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Целевым ориентиром является отсутствие фактов выявленных нарушений</w:t>
            </w:r>
          </w:p>
        </w:tc>
      </w:tr>
      <w:tr>
        <w:trPr>
          <w:trHeight w:val="1958" w:hRule="exact"/>
        </w:trPr>
        <w:tc>
          <w:tcPr>
            <w:shd w:val="clear" w:color="auto" w:fill="FFFFFF"/>
            <w:vMerge/>
            <w:tcBorders>
              <w:left w:val="single" w:sz="4"/>
              <w:bottom w:val="single" w:sz="4"/>
            </w:tcBorders>
            <w:vAlign w:val="top"/>
          </w:tcPr>
          <w:p>
            <w:pPr>
              <w:framePr w:w="14864" w:h="8950" w:wrap="none" w:vAnchor="page" w:hAnchor="page" w:x="1176" w:y="1452"/>
            </w:pPr>
          </w:p>
        </w:tc>
        <w:tc>
          <w:tcPr>
            <w:shd w:val="clear" w:color="auto" w:fill="FFFFFF"/>
            <w:vMerge/>
            <w:tcBorders>
              <w:left w:val="single" w:sz="4"/>
              <w:bottom w:val="single" w:sz="4"/>
            </w:tcBorders>
            <w:vAlign w:val="bottom"/>
          </w:tcPr>
          <w:p>
            <w:pPr>
              <w:framePr w:w="14864" w:h="8950" w:wrap="none" w:vAnchor="page" w:hAnchor="page" w:x="1176" w:y="1452"/>
            </w:pPr>
          </w:p>
        </w:tc>
        <w:tc>
          <w:tcPr>
            <w:shd w:val="clear" w:color="auto" w:fill="FFFFFF"/>
            <w:vMerge/>
            <w:tcBorders>
              <w:left w:val="single" w:sz="4"/>
              <w:bottom w:val="single" w:sz="4"/>
            </w:tcBorders>
            <w:vAlign w:val="bottom"/>
          </w:tcPr>
          <w:p>
            <w:pPr>
              <w:framePr w:w="14864" w:h="8950" w:wrap="none" w:vAnchor="page" w:hAnchor="page" w:x="1176" w:y="1452"/>
            </w:pPr>
          </w:p>
        </w:tc>
        <w:tc>
          <w:tcPr>
            <w:shd w:val="clear" w:color="auto" w:fill="FFFFFF"/>
            <w:tcBorders>
              <w:left w:val="single" w:sz="4"/>
              <w:top w:val="single" w:sz="4"/>
              <w:bottom w:val="single" w:sz="4"/>
            </w:tcBorders>
            <w:vAlign w:val="top"/>
          </w:tcPr>
          <w:p>
            <w:pPr>
              <w:pStyle w:val="Style15"/>
              <w:framePr w:w="14864" w:h="8950" w:wrap="none" w:vAnchor="page" w:hAnchor="page" w:x="1176" w:y="1452"/>
              <w:widowControl w:val="0"/>
              <w:keepNext w:val="0"/>
              <w:keepLines w:val="0"/>
              <w:shd w:val="clear" w:color="auto" w:fill="auto"/>
              <w:bidi w:val="0"/>
              <w:jc w:val="right"/>
              <w:spacing w:before="0" w:after="0" w:line="277" w:lineRule="exact"/>
              <w:ind w:left="0" w:right="600" w:firstLine="0"/>
            </w:pPr>
            <w:r>
              <w:rPr>
                <w:lang w:val="ru-RU" w:eastAsia="ru-RU" w:bidi="ru-RU"/>
                <w:sz w:val="24"/>
                <w:szCs w:val="24"/>
                <w:w w:val="100"/>
                <w:spacing w:val="0"/>
                <w:color w:val="000000"/>
                <w:position w:val="0"/>
              </w:rPr>
              <w:t>Не выявлены нарушения</w:t>
            </w:r>
          </w:p>
        </w:tc>
        <w:tc>
          <w:tcPr>
            <w:shd w:val="clear" w:color="auto" w:fill="FFFFFF"/>
            <w:tcBorders>
              <w:left w:val="single" w:sz="4"/>
              <w:top w:val="single" w:sz="4"/>
              <w:bottom w:val="single" w:sz="4"/>
            </w:tcBorders>
            <w:vAlign w:val="top"/>
          </w:tcPr>
          <w:p>
            <w:pPr>
              <w:pStyle w:val="Style15"/>
              <w:framePr w:w="14864" w:h="8950" w:wrap="none" w:vAnchor="page" w:hAnchor="page" w:x="1176"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bottom w:val="single" w:sz="4"/>
            </w:tcBorders>
            <w:vAlign w:val="top"/>
          </w:tcPr>
          <w:p>
            <w:pPr>
              <w:framePr w:w="14864" w:h="8950" w:wrap="none" w:vAnchor="page" w:hAnchor="page" w:x="1176" w:y="1452"/>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278"/>
        <w:gridCol w:w="3510"/>
        <w:gridCol w:w="3816"/>
        <w:gridCol w:w="2405"/>
        <w:gridCol w:w="1112"/>
        <w:gridCol w:w="2693"/>
      </w:tblGrid>
      <w:tr>
        <w:trPr>
          <w:trHeight w:val="842" w:hRule="exact"/>
        </w:trPr>
        <w:tc>
          <w:tcPr>
            <w:shd w:val="clear" w:color="auto" w:fill="FFFFFF"/>
            <w:tcBorders>
              <w:left w:val="single" w:sz="4"/>
              <w:top w:val="single" w:sz="4"/>
            </w:tcBorders>
            <w:vAlign w:val="top"/>
          </w:tcPr>
          <w:p>
            <w:pPr>
              <w:framePr w:w="14814" w:h="8942" w:wrap="none" w:vAnchor="page" w:hAnchor="page" w:x="1201" w:y="1509"/>
              <w:widowControl w:val="0"/>
              <w:rPr>
                <w:sz w:val="10"/>
                <w:szCs w:val="10"/>
              </w:rPr>
            </w:pPr>
          </w:p>
        </w:tc>
        <w:tc>
          <w:tcPr>
            <w:shd w:val="clear" w:color="auto" w:fill="FFFFFF"/>
            <w:tcBorders>
              <w:left w:val="single" w:sz="4"/>
              <w:top w:val="single" w:sz="4"/>
            </w:tcBorders>
            <w:vAlign w:val="bottom"/>
          </w:tcPr>
          <w:p>
            <w:pPr>
              <w:pStyle w:val="Style15"/>
              <w:framePr w:w="14814" w:h="8942" w:wrap="none" w:vAnchor="page" w:hAnchor="page" w:x="1201" w:y="1509"/>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отчетности в ходе проведения внутреннего муниципального финансового контроля</w:t>
            </w:r>
          </w:p>
        </w:tc>
        <w:tc>
          <w:tcPr>
            <w:shd w:val="clear" w:color="auto" w:fill="FFFFFF"/>
            <w:tcBorders>
              <w:left w:val="single" w:sz="4"/>
              <w:top w:val="single" w:sz="4"/>
            </w:tcBorders>
            <w:vAlign w:val="top"/>
          </w:tcPr>
          <w:p>
            <w:pPr>
              <w:pStyle w:val="Style15"/>
              <w:framePr w:w="14814" w:h="8942" w:wrap="none" w:vAnchor="page" w:hAnchor="page" w:x="1201" w:y="1509"/>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финансового менеджмента</w:t>
            </w:r>
          </w:p>
        </w:tc>
        <w:tc>
          <w:tcPr>
            <w:shd w:val="clear" w:color="auto" w:fill="FFFFFF"/>
            <w:tcBorders>
              <w:left w:val="single" w:sz="4"/>
              <w:top w:val="single" w:sz="4"/>
            </w:tcBorders>
            <w:vAlign w:val="top"/>
          </w:tcPr>
          <w:p>
            <w:pPr>
              <w:framePr w:w="14814" w:h="8942" w:wrap="none" w:vAnchor="page" w:hAnchor="page" w:x="1201" w:y="1509"/>
              <w:widowControl w:val="0"/>
              <w:rPr>
                <w:sz w:val="10"/>
                <w:szCs w:val="10"/>
              </w:rPr>
            </w:pPr>
          </w:p>
        </w:tc>
        <w:tc>
          <w:tcPr>
            <w:shd w:val="clear" w:color="auto" w:fill="FFFFFF"/>
            <w:tcBorders>
              <w:left w:val="single" w:sz="4"/>
              <w:top w:val="single" w:sz="4"/>
            </w:tcBorders>
            <w:vAlign w:val="top"/>
          </w:tcPr>
          <w:p>
            <w:pPr>
              <w:framePr w:w="14814" w:h="8942" w:wrap="none" w:vAnchor="page" w:hAnchor="page" w:x="1201" w:y="1509"/>
              <w:widowControl w:val="0"/>
              <w:rPr>
                <w:sz w:val="10"/>
                <w:szCs w:val="10"/>
              </w:rPr>
            </w:pPr>
          </w:p>
        </w:tc>
        <w:tc>
          <w:tcPr>
            <w:shd w:val="clear" w:color="auto" w:fill="FFFFFF"/>
            <w:tcBorders>
              <w:left w:val="single" w:sz="4"/>
              <w:right w:val="single" w:sz="4"/>
              <w:top w:val="single" w:sz="4"/>
            </w:tcBorders>
            <w:vAlign w:val="top"/>
          </w:tcPr>
          <w:p>
            <w:pPr>
              <w:framePr w:w="14814" w:h="8942" w:wrap="none" w:vAnchor="page" w:hAnchor="page" w:x="1201" w:y="1509"/>
              <w:widowControl w:val="0"/>
              <w:rPr>
                <w:sz w:val="10"/>
                <w:szCs w:val="10"/>
              </w:rPr>
            </w:pPr>
          </w:p>
        </w:tc>
      </w:tr>
      <w:tr>
        <w:trPr>
          <w:trHeight w:val="2498" w:hRule="exact"/>
        </w:trPr>
        <w:tc>
          <w:tcPr>
            <w:shd w:val="clear" w:color="auto" w:fill="FFFFFF"/>
            <w:vMerge w:val="restart"/>
            <w:tcBorders>
              <w:left w:val="single" w:sz="4"/>
              <w:top w:val="single" w:sz="4"/>
            </w:tcBorders>
            <w:vAlign w:val="top"/>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Р3.2</w:t>
            </w:r>
          </w:p>
        </w:tc>
        <w:tc>
          <w:tcPr>
            <w:shd w:val="clear" w:color="auto" w:fill="FFFFFF"/>
            <w:vMerge w:val="restart"/>
            <w:tcBorders>
              <w:left w:val="single" w:sz="4"/>
              <w:top w:val="single" w:sz="4"/>
            </w:tcBorders>
            <w:vAlign w:val="top"/>
          </w:tcPr>
          <w:p>
            <w:pPr>
              <w:pStyle w:val="Style15"/>
              <w:framePr w:w="14814" w:h="8942" w:wrap="none" w:vAnchor="page" w:hAnchor="page" w:x="1201" w:y="1509"/>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Наличие факта нецелевого и (или) неэффективного использования бюджетных средств и (или) наличия нарушений действующего законодательства, выявленных в ходе контрольных мероприятий у Г АБС</w:t>
            </w:r>
          </w:p>
        </w:tc>
        <w:tc>
          <w:tcPr>
            <w:shd w:val="clear" w:color="auto" w:fill="FFFFFF"/>
            <w:vMerge w:val="restart"/>
            <w:tcBorders>
              <w:left w:val="single" w:sz="4"/>
              <w:top w:val="single" w:sz="4"/>
            </w:tcBorders>
            <w:vAlign w:val="top"/>
          </w:tcPr>
          <w:p>
            <w:pPr>
              <w:pStyle w:val="Style15"/>
              <w:framePr w:w="14814" w:h="8942" w:wrap="none" w:vAnchor="page" w:hAnchor="page" w:x="1201" w:y="1509"/>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Оценивается наличие или отсутствие фактов нецелевого и/или неэффективного использования бюджетных средств, а также наличие нарушений действующего законодательства, выявленных в ходе проведения контрольных мероприятий у Г АБС</w:t>
            </w:r>
          </w:p>
        </w:tc>
        <w:tc>
          <w:tcPr>
            <w:shd w:val="clear" w:color="auto" w:fill="FFFFFF"/>
            <w:tcBorders>
              <w:left w:val="single" w:sz="4"/>
              <w:top w:val="single" w:sz="4"/>
            </w:tcBorders>
            <w:vAlign w:val="bottom"/>
          </w:tcPr>
          <w:p>
            <w:pPr>
              <w:pStyle w:val="Style15"/>
              <w:framePr w:w="14814" w:h="8942" w:wrap="none" w:vAnchor="page" w:hAnchor="page" w:x="1201" w:y="1509"/>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Не выявлены факты нецелевого и (или) неэффективного использования бюджетных средств и(или)наличия нарушений действующего законодательства</w:t>
            </w:r>
          </w:p>
        </w:tc>
        <w:tc>
          <w:tcPr>
            <w:shd w:val="clear" w:color="auto" w:fill="FFFFFF"/>
            <w:tcBorders>
              <w:left w:val="single" w:sz="4"/>
              <w:top w:val="single" w:sz="4"/>
            </w:tcBorders>
            <w:vAlign w:val="top"/>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val="restart"/>
            <w:tcBorders>
              <w:left w:val="single" w:sz="4"/>
              <w:right w:val="single" w:sz="4"/>
              <w:top w:val="single" w:sz="4"/>
            </w:tcBorders>
            <w:vAlign w:val="top"/>
          </w:tcPr>
          <w:p>
            <w:pPr>
              <w:pStyle w:val="Style15"/>
              <w:framePr w:w="14814" w:h="8942" w:wrap="none" w:vAnchor="page" w:hAnchor="page" w:x="1201" w:y="1509"/>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отсутствие фактов выявленных нарушений</w:t>
            </w:r>
          </w:p>
        </w:tc>
      </w:tr>
      <w:tr>
        <w:trPr>
          <w:trHeight w:val="2214" w:hRule="exact"/>
        </w:trPr>
        <w:tc>
          <w:tcPr>
            <w:shd w:val="clear" w:color="auto" w:fill="FFFFFF"/>
            <w:vMerge/>
            <w:tcBorders>
              <w:left w:val="single" w:sz="4"/>
            </w:tcBorders>
            <w:vAlign w:val="top"/>
          </w:tcPr>
          <w:p>
            <w:pPr>
              <w:framePr w:w="14814" w:h="8942" w:wrap="none" w:vAnchor="page" w:hAnchor="page" w:x="1201" w:y="1509"/>
            </w:pPr>
          </w:p>
        </w:tc>
        <w:tc>
          <w:tcPr>
            <w:shd w:val="clear" w:color="auto" w:fill="FFFFFF"/>
            <w:vMerge/>
            <w:tcBorders>
              <w:left w:val="single" w:sz="4"/>
            </w:tcBorders>
            <w:vAlign w:val="top"/>
          </w:tcPr>
          <w:p>
            <w:pPr>
              <w:framePr w:w="14814" w:h="8942" w:wrap="none" w:vAnchor="page" w:hAnchor="page" w:x="1201" w:y="1509"/>
            </w:pPr>
          </w:p>
        </w:tc>
        <w:tc>
          <w:tcPr>
            <w:shd w:val="clear" w:color="auto" w:fill="FFFFFF"/>
            <w:vMerge/>
            <w:tcBorders>
              <w:left w:val="single" w:sz="4"/>
            </w:tcBorders>
            <w:vAlign w:val="top"/>
          </w:tcPr>
          <w:p>
            <w:pPr>
              <w:framePr w:w="14814" w:h="8942" w:wrap="none" w:vAnchor="page" w:hAnchor="page" w:x="1201" w:y="1509"/>
            </w:pPr>
          </w:p>
        </w:tc>
        <w:tc>
          <w:tcPr>
            <w:shd w:val="clear" w:color="auto" w:fill="FFFFFF"/>
            <w:tcBorders>
              <w:left w:val="single" w:sz="4"/>
              <w:top w:val="single" w:sz="4"/>
            </w:tcBorders>
            <w:vAlign w:val="bottom"/>
          </w:tcPr>
          <w:p>
            <w:pPr>
              <w:pStyle w:val="Style15"/>
              <w:framePr w:w="14814" w:h="8942" w:wrap="none" w:vAnchor="page" w:hAnchor="page" w:x="1201" w:y="1509"/>
              <w:widowControl w:val="0"/>
              <w:keepNext w:val="0"/>
              <w:keepLines w:val="0"/>
              <w:shd w:val="clear" w:color="auto" w:fill="auto"/>
              <w:bidi w:val="0"/>
              <w:jc w:val="center"/>
              <w:spacing w:before="0" w:after="0"/>
              <w:ind w:left="0" w:right="0" w:firstLine="0"/>
            </w:pPr>
            <w:r>
              <w:rPr>
                <w:lang w:val="ru-RU" w:eastAsia="ru-RU" w:bidi="ru-RU"/>
                <w:sz w:val="24"/>
                <w:szCs w:val="24"/>
                <w:w w:val="100"/>
                <w:spacing w:val="0"/>
                <w:color w:val="000000"/>
                <w:position w:val="0"/>
              </w:rPr>
              <w:t>Выявлены гЪакты неэффективного использования бюджетных средств и/или наличия нарушений действующего законодател ьства</w:t>
            </w:r>
          </w:p>
        </w:tc>
        <w:tc>
          <w:tcPr>
            <w:shd w:val="clear" w:color="auto" w:fill="FFFFFF"/>
            <w:tcBorders>
              <w:left w:val="single" w:sz="4"/>
              <w:top w:val="single" w:sz="4"/>
            </w:tcBorders>
            <w:vAlign w:val="top"/>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vMerge/>
            <w:tcBorders>
              <w:left w:val="single" w:sz="4"/>
              <w:right w:val="single" w:sz="4"/>
            </w:tcBorders>
            <w:vAlign w:val="top"/>
          </w:tcPr>
          <w:p>
            <w:pPr>
              <w:framePr w:w="14814" w:h="8942" w:wrap="none" w:vAnchor="page" w:hAnchor="page" w:x="1201" w:y="1509"/>
            </w:pPr>
          </w:p>
        </w:tc>
      </w:tr>
      <w:tr>
        <w:trPr>
          <w:trHeight w:val="1130" w:hRule="exact"/>
        </w:trPr>
        <w:tc>
          <w:tcPr>
            <w:shd w:val="clear" w:color="auto" w:fill="FFFFFF"/>
            <w:vMerge/>
            <w:tcBorders>
              <w:left w:val="single" w:sz="4"/>
            </w:tcBorders>
            <w:vAlign w:val="top"/>
          </w:tcPr>
          <w:p>
            <w:pPr>
              <w:framePr w:w="14814" w:h="8942" w:wrap="none" w:vAnchor="page" w:hAnchor="page" w:x="1201" w:y="1509"/>
            </w:pPr>
          </w:p>
        </w:tc>
        <w:tc>
          <w:tcPr>
            <w:shd w:val="clear" w:color="auto" w:fill="FFFFFF"/>
            <w:vMerge/>
            <w:tcBorders>
              <w:left w:val="single" w:sz="4"/>
            </w:tcBorders>
            <w:vAlign w:val="top"/>
          </w:tcPr>
          <w:p>
            <w:pPr>
              <w:framePr w:w="14814" w:h="8942" w:wrap="none" w:vAnchor="page" w:hAnchor="page" w:x="1201" w:y="1509"/>
            </w:pPr>
          </w:p>
        </w:tc>
        <w:tc>
          <w:tcPr>
            <w:shd w:val="clear" w:color="auto" w:fill="FFFFFF"/>
            <w:vMerge/>
            <w:tcBorders>
              <w:left w:val="single" w:sz="4"/>
            </w:tcBorders>
            <w:vAlign w:val="top"/>
          </w:tcPr>
          <w:p>
            <w:pPr>
              <w:framePr w:w="14814" w:h="8942" w:wrap="none" w:vAnchor="page" w:hAnchor="page" w:x="1201" w:y="1509"/>
            </w:pPr>
          </w:p>
        </w:tc>
        <w:tc>
          <w:tcPr>
            <w:shd w:val="clear" w:color="auto" w:fill="FFFFFF"/>
            <w:tcBorders>
              <w:left w:val="single" w:sz="4"/>
              <w:top w:val="single" w:sz="4"/>
            </w:tcBorders>
            <w:vAlign w:val="bottom"/>
          </w:tcPr>
          <w:p>
            <w:pPr>
              <w:pStyle w:val="Style15"/>
              <w:framePr w:w="14814" w:h="8942" w:wrap="none" w:vAnchor="page" w:hAnchor="page" w:x="1201" w:y="1509"/>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Выявлены факты нецелевого использования бюджетных средств</w:t>
            </w:r>
          </w:p>
        </w:tc>
        <w:tc>
          <w:tcPr>
            <w:shd w:val="clear" w:color="auto" w:fill="FFFFFF"/>
            <w:tcBorders>
              <w:left w:val="single" w:sz="4"/>
              <w:top w:val="single" w:sz="4"/>
            </w:tcBorders>
            <w:vAlign w:val="top"/>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tcBorders>
              <w:left w:val="single" w:sz="4"/>
              <w:right w:val="single" w:sz="4"/>
              <w:top w:val="single" w:sz="4"/>
            </w:tcBorders>
            <w:vAlign w:val="top"/>
          </w:tcPr>
          <w:p>
            <w:pPr>
              <w:framePr w:w="14814" w:h="8942" w:wrap="none" w:vAnchor="page" w:hAnchor="page" w:x="1201" w:y="1509"/>
              <w:widowControl w:val="0"/>
              <w:rPr>
                <w:sz w:val="10"/>
                <w:szCs w:val="10"/>
              </w:rPr>
            </w:pPr>
          </w:p>
        </w:tc>
      </w:tr>
      <w:tr>
        <w:trPr>
          <w:trHeight w:val="284" w:hRule="exact"/>
        </w:trPr>
        <w:tc>
          <w:tcPr>
            <w:shd w:val="clear" w:color="auto" w:fill="FFFFFF"/>
            <w:gridSpan w:val="4"/>
            <w:tcBorders>
              <w:left w:val="single" w:sz="4"/>
              <w:top w:val="single" w:sz="4"/>
            </w:tcBorders>
            <w:vAlign w:val="bottom"/>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 Оценка качества организации и осуществления внутреннего финансового аудита</w:t>
            </w:r>
          </w:p>
        </w:tc>
        <w:tc>
          <w:tcPr>
            <w:shd w:val="clear" w:color="auto" w:fill="FFFFFF"/>
            <w:tcBorders>
              <w:left w:val="single" w:sz="4"/>
              <w:top w:val="single" w:sz="4"/>
            </w:tcBorders>
            <w:vAlign w:val="bottom"/>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14%</w:t>
            </w:r>
          </w:p>
        </w:tc>
        <w:tc>
          <w:tcPr>
            <w:shd w:val="clear" w:color="auto" w:fill="FFFFFF"/>
            <w:tcBorders>
              <w:left w:val="single" w:sz="4"/>
              <w:right w:val="single" w:sz="4"/>
              <w:top w:val="single" w:sz="4"/>
            </w:tcBorders>
            <w:vAlign w:val="top"/>
          </w:tcPr>
          <w:p>
            <w:pPr>
              <w:framePr w:w="14814" w:h="8942" w:wrap="none" w:vAnchor="page" w:hAnchor="page" w:x="1201" w:y="1509"/>
              <w:widowControl w:val="0"/>
              <w:rPr>
                <w:sz w:val="10"/>
                <w:szCs w:val="10"/>
              </w:rPr>
            </w:pPr>
          </w:p>
        </w:tc>
      </w:tr>
      <w:tr>
        <w:trPr>
          <w:trHeight w:val="284" w:hRule="exact"/>
        </w:trPr>
        <w:tc>
          <w:tcPr>
            <w:shd w:val="clear" w:color="auto" w:fill="FFFFFF"/>
            <w:vMerge w:val="restart"/>
            <w:tcBorders>
              <w:left w:val="single" w:sz="4"/>
              <w:top w:val="single" w:sz="4"/>
            </w:tcBorders>
            <w:vAlign w:val="top"/>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Р4.1</w:t>
            </w:r>
          </w:p>
        </w:tc>
        <w:tc>
          <w:tcPr>
            <w:shd w:val="clear" w:color="auto" w:fill="FFFFFF"/>
            <w:vMerge w:val="restart"/>
            <w:tcBorders>
              <w:left w:val="single" w:sz="4"/>
              <w:top w:val="single" w:sz="4"/>
            </w:tcBorders>
            <w:vAlign w:val="bottom"/>
          </w:tcPr>
          <w:p>
            <w:pPr>
              <w:pStyle w:val="Style15"/>
              <w:framePr w:w="14814" w:h="8942" w:wrap="none" w:vAnchor="page" w:hAnchor="page" w:x="1201" w:y="150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Проведение ГАБС мониторинга качества финансового менеджмента подведомственных администраторов бюджетных средств</w:t>
            </w:r>
          </w:p>
        </w:tc>
        <w:tc>
          <w:tcPr>
            <w:shd w:val="clear" w:color="auto" w:fill="FFFFFF"/>
            <w:vMerge w:val="restart"/>
            <w:tcBorders>
              <w:left w:val="single" w:sz="4"/>
              <w:top w:val="single" w:sz="4"/>
            </w:tcBorders>
            <w:vAlign w:val="bottom"/>
          </w:tcPr>
          <w:p>
            <w:pPr>
              <w:pStyle w:val="Style15"/>
              <w:framePr w:w="14814" w:h="8942" w:wrap="none" w:vAnchor="page" w:hAnchor="page" w:x="1201" w:y="1509"/>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Оценивается наличие у ГАБС отчета о результатах мониторинга качества финансового менеджмента подведомственных администраторов бюджетных средств</w:t>
            </w:r>
          </w:p>
        </w:tc>
        <w:tc>
          <w:tcPr>
            <w:shd w:val="clear" w:color="auto" w:fill="FFFFFF"/>
            <w:tcBorders>
              <w:left w:val="single" w:sz="4"/>
              <w:top w:val="single" w:sz="4"/>
            </w:tcBorders>
            <w:vAlign w:val="bottom"/>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Наличие отчета</w:t>
            </w:r>
          </w:p>
        </w:tc>
        <w:tc>
          <w:tcPr>
            <w:shd w:val="clear" w:color="auto" w:fill="FFFFFF"/>
            <w:tcBorders>
              <w:left w:val="single" w:sz="4"/>
              <w:top w:val="single" w:sz="4"/>
            </w:tcBorders>
            <w:vAlign w:val="bottom"/>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val="restart"/>
            <w:tcBorders>
              <w:left w:val="single" w:sz="4"/>
              <w:right w:val="single" w:sz="4"/>
              <w:top w:val="single" w:sz="4"/>
            </w:tcBorders>
            <w:vAlign w:val="top"/>
          </w:tcPr>
          <w:p>
            <w:pPr>
              <w:pStyle w:val="Style15"/>
              <w:framePr w:w="14814" w:h="8942" w:wrap="none" w:vAnchor="page" w:hAnchor="page" w:x="1201" w:y="1509"/>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наличие отчета.</w:t>
            </w:r>
          </w:p>
        </w:tc>
      </w:tr>
      <w:tr>
        <w:trPr>
          <w:trHeight w:val="1382" w:hRule="exact"/>
        </w:trPr>
        <w:tc>
          <w:tcPr>
            <w:shd w:val="clear" w:color="auto" w:fill="FFFFFF"/>
            <w:vMerge/>
            <w:tcBorders>
              <w:left w:val="single" w:sz="4"/>
            </w:tcBorders>
            <w:vAlign w:val="top"/>
          </w:tcPr>
          <w:p>
            <w:pPr>
              <w:framePr w:w="14814" w:h="8942" w:wrap="none" w:vAnchor="page" w:hAnchor="page" w:x="1201" w:y="1509"/>
            </w:pPr>
          </w:p>
        </w:tc>
        <w:tc>
          <w:tcPr>
            <w:shd w:val="clear" w:color="auto" w:fill="FFFFFF"/>
            <w:vMerge/>
            <w:tcBorders>
              <w:left w:val="single" w:sz="4"/>
            </w:tcBorders>
            <w:vAlign w:val="bottom"/>
          </w:tcPr>
          <w:p>
            <w:pPr>
              <w:framePr w:w="14814" w:h="8942" w:wrap="none" w:vAnchor="page" w:hAnchor="page" w:x="1201" w:y="1509"/>
            </w:pPr>
          </w:p>
        </w:tc>
        <w:tc>
          <w:tcPr>
            <w:shd w:val="clear" w:color="auto" w:fill="FFFFFF"/>
            <w:vMerge/>
            <w:tcBorders>
              <w:left w:val="single" w:sz="4"/>
            </w:tcBorders>
            <w:vAlign w:val="bottom"/>
          </w:tcPr>
          <w:p>
            <w:pPr>
              <w:framePr w:w="14814" w:h="8942" w:wrap="none" w:vAnchor="page" w:hAnchor="page" w:x="1201" w:y="1509"/>
            </w:pPr>
          </w:p>
        </w:tc>
        <w:tc>
          <w:tcPr>
            <w:shd w:val="clear" w:color="auto" w:fill="FFFFFF"/>
            <w:tcBorders>
              <w:left w:val="single" w:sz="4"/>
              <w:top w:val="single" w:sz="4"/>
            </w:tcBorders>
            <w:vAlign w:val="top"/>
          </w:tcPr>
          <w:p>
            <w:pPr>
              <w:pStyle w:val="Style15"/>
              <w:framePr w:w="14814" w:h="8942" w:wrap="none" w:vAnchor="page" w:hAnchor="page" w:x="1201" w:y="1509"/>
              <w:widowControl w:val="0"/>
              <w:keepNext w:val="0"/>
              <w:keepLines w:val="0"/>
              <w:shd w:val="clear" w:color="auto" w:fill="auto"/>
              <w:bidi w:val="0"/>
              <w:jc w:val="left"/>
              <w:spacing w:before="0" w:after="0" w:line="240" w:lineRule="exact"/>
              <w:ind w:left="220" w:right="0" w:firstLine="0"/>
            </w:pPr>
            <w:r>
              <w:rPr>
                <w:lang w:val="ru-RU" w:eastAsia="ru-RU" w:bidi="ru-RU"/>
                <w:sz w:val="24"/>
                <w:szCs w:val="24"/>
                <w:w w:val="100"/>
                <w:spacing w:val="0"/>
                <w:color w:val="000000"/>
                <w:position w:val="0"/>
              </w:rPr>
              <w:t>Отсутствие отчета</w:t>
            </w:r>
          </w:p>
        </w:tc>
        <w:tc>
          <w:tcPr>
            <w:shd w:val="clear" w:color="auto" w:fill="FFFFFF"/>
            <w:tcBorders>
              <w:left w:val="single" w:sz="4"/>
              <w:top w:val="single" w:sz="4"/>
            </w:tcBorders>
            <w:vAlign w:val="top"/>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14" w:h="8942" w:wrap="none" w:vAnchor="page" w:hAnchor="page" w:x="1201" w:y="1509"/>
            </w:pPr>
          </w:p>
        </w:tc>
      </w:tr>
      <w:tr>
        <w:trPr>
          <w:trHeight w:val="306" w:hRule="exact"/>
        </w:trPr>
        <w:tc>
          <w:tcPr>
            <w:shd w:val="clear" w:color="auto" w:fill="FFFFFF"/>
            <w:tcBorders>
              <w:left w:val="single" w:sz="4"/>
              <w:top w:val="single" w:sz="4"/>
              <w:bottom w:val="single" w:sz="4"/>
            </w:tcBorders>
            <w:vAlign w:val="bottom"/>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Р4.2</w:t>
            </w:r>
          </w:p>
        </w:tc>
        <w:tc>
          <w:tcPr>
            <w:shd w:val="clear" w:color="auto" w:fill="FFFFFF"/>
            <w:tcBorders>
              <w:left w:val="single" w:sz="4"/>
              <w:top w:val="single" w:sz="4"/>
              <w:bottom w:val="single" w:sz="4"/>
            </w:tcBorders>
            <w:vAlign w:val="bottom"/>
          </w:tcPr>
          <w:p>
            <w:pPr>
              <w:pStyle w:val="Style15"/>
              <w:framePr w:w="14814" w:h="8942" w:wrap="none" w:vAnchor="page" w:hAnchor="page" w:x="1201" w:y="1509"/>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Качество организации</w:t>
            </w:r>
          </w:p>
        </w:tc>
        <w:tc>
          <w:tcPr>
            <w:shd w:val="clear" w:color="auto" w:fill="FFFFFF"/>
            <w:tcBorders>
              <w:left w:val="single" w:sz="4"/>
              <w:top w:val="single" w:sz="4"/>
              <w:bottom w:val="single" w:sz="4"/>
            </w:tcBorders>
            <w:vAlign w:val="bottom"/>
          </w:tcPr>
          <w:p>
            <w:pPr>
              <w:pStyle w:val="Style15"/>
              <w:framePr w:w="14814" w:h="8942" w:wrap="none" w:vAnchor="page" w:hAnchor="page" w:x="1201" w:y="1509"/>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Наличие ведомственных актов</w:t>
            </w:r>
          </w:p>
        </w:tc>
        <w:tc>
          <w:tcPr>
            <w:shd w:val="clear" w:color="auto" w:fill="FFFFFF"/>
            <w:tcBorders>
              <w:left w:val="single" w:sz="4"/>
              <w:top w:val="single" w:sz="4"/>
              <w:bottom w:val="single" w:sz="4"/>
            </w:tcBorders>
            <w:vAlign w:val="bottom"/>
          </w:tcPr>
          <w:p>
            <w:pPr>
              <w:pStyle w:val="Style15"/>
              <w:framePr w:w="14814" w:h="8942" w:wrap="none" w:vAnchor="page" w:hAnchor="page" w:x="1201" w:y="1509"/>
              <w:widowControl w:val="0"/>
              <w:keepNext w:val="0"/>
              <w:keepLines w:val="0"/>
              <w:shd w:val="clear" w:color="auto" w:fill="auto"/>
              <w:bidi w:val="0"/>
              <w:jc w:val="left"/>
              <w:spacing w:before="0" w:after="0" w:line="240" w:lineRule="exact"/>
              <w:ind w:left="220" w:right="0" w:firstLine="0"/>
            </w:pPr>
            <w:r>
              <w:rPr>
                <w:lang w:val="ru-RU" w:eastAsia="ru-RU" w:bidi="ru-RU"/>
                <w:sz w:val="24"/>
                <w:szCs w:val="24"/>
                <w:w w:val="100"/>
                <w:spacing w:val="0"/>
                <w:color w:val="000000"/>
                <w:position w:val="0"/>
              </w:rPr>
              <w:t>Наличие правовых</w:t>
            </w:r>
          </w:p>
        </w:tc>
        <w:tc>
          <w:tcPr>
            <w:shd w:val="clear" w:color="auto" w:fill="FFFFFF"/>
            <w:tcBorders>
              <w:left w:val="single" w:sz="4"/>
              <w:top w:val="single" w:sz="4"/>
              <w:bottom w:val="single" w:sz="4"/>
            </w:tcBorders>
            <w:vAlign w:val="bottom"/>
          </w:tcPr>
          <w:p>
            <w:pPr>
              <w:pStyle w:val="Style15"/>
              <w:framePr w:w="14814" w:h="8942" w:wrap="none" w:vAnchor="page" w:hAnchor="page" w:x="1201" w:y="150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tcBorders>
              <w:left w:val="single" w:sz="4"/>
              <w:right w:val="single" w:sz="4"/>
              <w:top w:val="single" w:sz="4"/>
              <w:bottom w:val="single" w:sz="4"/>
            </w:tcBorders>
            <w:vAlign w:val="bottom"/>
          </w:tcPr>
          <w:p>
            <w:pPr>
              <w:pStyle w:val="Style15"/>
              <w:framePr w:w="14814" w:h="8942" w:wrap="none" w:vAnchor="page" w:hAnchor="page" w:x="1201" w:y="1509"/>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Целевым ориентиром</w:t>
            </w: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278"/>
        <w:gridCol w:w="3528"/>
        <w:gridCol w:w="3838"/>
        <w:gridCol w:w="2408"/>
        <w:gridCol w:w="1120"/>
        <w:gridCol w:w="2696"/>
      </w:tblGrid>
      <w:tr>
        <w:trPr>
          <w:trHeight w:val="306" w:hRule="exact"/>
        </w:trPr>
        <w:tc>
          <w:tcPr>
            <w:shd w:val="clear" w:color="auto" w:fill="FFFFFF"/>
            <w:vMerge w:val="restart"/>
            <w:tcBorders>
              <w:left w:val="single" w:sz="4"/>
              <w:top w:val="single" w:sz="4"/>
            </w:tcBorders>
            <w:vAlign w:val="top"/>
          </w:tcPr>
          <w:p>
            <w:pPr>
              <w:framePr w:w="14868" w:h="8960" w:wrap="none" w:vAnchor="page" w:hAnchor="page" w:x="1174" w:y="1452"/>
              <w:widowControl w:val="0"/>
              <w:rPr>
                <w:sz w:val="10"/>
                <w:szCs w:val="10"/>
              </w:rPr>
            </w:pPr>
          </w:p>
        </w:tc>
        <w:tc>
          <w:tcPr>
            <w:shd w:val="clear" w:color="auto" w:fill="FFFFFF"/>
            <w:vMerge w:val="restart"/>
            <w:tcBorders>
              <w:left w:val="single" w:sz="4"/>
              <w:top w:val="single" w:sz="4"/>
            </w:tcBorders>
            <w:vAlign w:val="top"/>
          </w:tcPr>
          <w:p>
            <w:pPr>
              <w:pStyle w:val="Style15"/>
              <w:framePr w:w="14868" w:h="8960" w:wrap="none" w:vAnchor="page" w:hAnchor="page" w:x="1174" w:y="1452"/>
              <w:widowControl w:val="0"/>
              <w:keepNext w:val="0"/>
              <w:keepLines w:val="0"/>
              <w:shd w:val="clear" w:color="auto" w:fill="auto"/>
              <w:bidi w:val="0"/>
              <w:spacing w:before="0" w:after="0" w:line="270" w:lineRule="exact"/>
              <w:ind w:left="0" w:right="0" w:firstLine="0"/>
            </w:pPr>
            <w:r>
              <w:rPr>
                <w:lang w:val="ru-RU" w:eastAsia="ru-RU" w:bidi="ru-RU"/>
                <w:sz w:val="24"/>
                <w:szCs w:val="24"/>
                <w:w w:val="100"/>
                <w:spacing w:val="0"/>
                <w:color w:val="000000"/>
                <w:position w:val="0"/>
              </w:rPr>
              <w:t>внутреннего финансового аудита</w:t>
            </w:r>
          </w:p>
        </w:tc>
        <w:tc>
          <w:tcPr>
            <w:shd w:val="clear" w:color="auto" w:fill="FFFFFF"/>
            <w:vMerge w:val="restart"/>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ГАБС, обеспечивающих осуществление внутреннего финансового аудита, либо решения руководителя ГАБС об упрощенном осуществлении внутреннего финансового аудита, либо решения руководителя Г АБС о передаче полномочий по осуществлению внутреннего финансового аудита</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актов (решений)</w:t>
            </w:r>
          </w:p>
        </w:tc>
        <w:tc>
          <w:tcPr>
            <w:shd w:val="clear" w:color="auto" w:fill="FFFFFF"/>
            <w:tcBorders>
              <w:left w:val="single" w:sz="4"/>
              <w:top w:val="single" w:sz="4"/>
            </w:tcBorders>
            <w:vAlign w:val="top"/>
          </w:tcPr>
          <w:p>
            <w:pPr>
              <w:framePr w:w="14868" w:h="8960" w:wrap="none" w:vAnchor="page" w:hAnchor="page" w:x="1174"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68" w:h="8960" w:wrap="none" w:vAnchor="page" w:hAnchor="page" w:x="1174"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является наличие ведомственных актов ГАБС, либо решения руководителя ГАБС</w:t>
            </w:r>
          </w:p>
        </w:tc>
      </w:tr>
      <w:tr>
        <w:trPr>
          <w:trHeight w:val="2495" w:hRule="exact"/>
        </w:trPr>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bottom"/>
          </w:tcPr>
          <w:p>
            <w:pPr>
              <w:framePr w:w="14868" w:h="8960" w:wrap="none" w:vAnchor="page" w:hAnchor="page" w:x="1174" w:y="1452"/>
            </w:pPr>
          </w:p>
        </w:tc>
        <w:tc>
          <w:tcPr>
            <w:shd w:val="clear" w:color="auto" w:fill="FFFFFF"/>
            <w:tcBorders>
              <w:left w:val="single" w:sz="4"/>
              <w:top w:val="single" w:sz="4"/>
            </w:tcBorders>
            <w:vAlign w:val="top"/>
          </w:tcPr>
          <w:p>
            <w:pPr>
              <w:pStyle w:val="Style15"/>
              <w:framePr w:w="14868" w:h="8960" w:wrap="none" w:vAnchor="page" w:hAnchor="page" w:x="1174" w:y="1452"/>
              <w:widowControl w:val="0"/>
              <w:keepNext w:val="0"/>
              <w:keepLines w:val="0"/>
              <w:shd w:val="clear" w:color="auto" w:fill="auto"/>
              <w:bidi w:val="0"/>
              <w:jc w:val="center"/>
              <w:spacing w:before="0" w:after="0"/>
              <w:ind w:left="0" w:right="0" w:firstLine="0"/>
            </w:pPr>
            <w:r>
              <w:rPr>
                <w:lang w:val="ru-RU" w:eastAsia="ru-RU" w:bidi="ru-RU"/>
                <w:sz w:val="24"/>
                <w:szCs w:val="24"/>
                <w:w w:val="100"/>
                <w:spacing w:val="0"/>
                <w:color w:val="000000"/>
                <w:position w:val="0"/>
              </w:rPr>
              <w:t>Отсутствие правовых актов (решений)</w:t>
            </w:r>
          </w:p>
        </w:tc>
        <w:tc>
          <w:tcPr>
            <w:shd w:val="clear" w:color="auto" w:fill="FFFFFF"/>
            <w:tcBorders>
              <w:left w:val="single" w:sz="4"/>
              <w:top w:val="single" w:sz="4"/>
            </w:tcBorders>
            <w:vAlign w:val="top"/>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68" w:h="8960" w:wrap="none" w:vAnchor="page" w:hAnchor="page" w:x="1174" w:y="1452"/>
            </w:pPr>
          </w:p>
        </w:tc>
      </w:tr>
      <w:tr>
        <w:trPr>
          <w:trHeight w:val="288" w:hRule="exact"/>
        </w:trPr>
        <w:tc>
          <w:tcPr>
            <w:shd w:val="clear" w:color="auto" w:fill="FFFFFF"/>
            <w:vMerge w:val="restart"/>
            <w:tcBorders>
              <w:left w:val="single" w:sz="4"/>
              <w:top w:val="single" w:sz="4"/>
            </w:tcBorders>
            <w:vAlign w:val="top"/>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Р4.3</w:t>
            </w:r>
          </w:p>
        </w:tc>
        <w:tc>
          <w:tcPr>
            <w:shd w:val="clear" w:color="auto" w:fill="FFFFFF"/>
            <w:vMerge w:val="restart"/>
            <w:tcBorders>
              <w:left w:val="single" w:sz="4"/>
              <w:top w:val="single" w:sz="4"/>
            </w:tcBorders>
            <w:vAlign w:val="top"/>
          </w:tcPr>
          <w:p>
            <w:pPr>
              <w:pStyle w:val="Style15"/>
              <w:framePr w:w="14868" w:h="8960" w:wrap="none" w:vAnchor="page" w:hAnchor="page" w:x="1174"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Степень выполнения ГАБС годового плана внутреннего финансового аудита</w:t>
            </w:r>
          </w:p>
        </w:tc>
        <w:tc>
          <w:tcPr>
            <w:shd w:val="clear" w:color="auto" w:fill="FFFFFF"/>
            <w:vMerge w:val="restart"/>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Р4.3 = АПфакт / АПплан * 100%, где:</w:t>
            </w:r>
          </w:p>
          <w:p>
            <w:pPr>
              <w:pStyle w:val="Style15"/>
              <w:framePr w:w="14868" w:h="8960" w:wrap="none" w:vAnchor="page" w:hAnchor="page" w:x="1174"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АПфакт - количество проведенных ГАБС плановых аудиторских проверок в отчетном финансовом году;</w:t>
            </w:r>
          </w:p>
          <w:p>
            <w:pPr>
              <w:pStyle w:val="Style15"/>
              <w:framePr w:w="14868" w:h="8960" w:wrap="none" w:vAnchor="page" w:hAnchor="page" w:x="1174"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АПплан - количество аудиторских проверок, запланированных в годовом плане внутреннего финансового аудита ГАБС</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100% &gt; Р4.3 &gt; 95%</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val="restart"/>
            <w:tcBorders>
              <w:left w:val="single" w:sz="4"/>
              <w:right w:val="single" w:sz="4"/>
              <w:top w:val="single" w:sz="4"/>
            </w:tcBorders>
            <w:vAlign w:val="top"/>
          </w:tcPr>
          <w:p>
            <w:pPr>
              <w:pStyle w:val="Style15"/>
              <w:framePr w:w="14868" w:h="8960" w:wrap="none" w:vAnchor="page" w:hAnchor="page" w:x="1174"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100%</w:t>
            </w:r>
          </w:p>
        </w:tc>
      </w:tr>
      <w:tr>
        <w:trPr>
          <w:trHeight w:val="288" w:hRule="exact"/>
        </w:trPr>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bottom"/>
          </w:tcPr>
          <w:p>
            <w:pPr>
              <w:framePr w:w="14868" w:h="8960" w:wrap="none" w:vAnchor="page" w:hAnchor="page" w:x="1174" w:y="1452"/>
            </w:pP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95% &gt; Р4.3 &gt; 90%</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vMerge/>
            <w:tcBorders>
              <w:left w:val="single" w:sz="4"/>
              <w:right w:val="single" w:sz="4"/>
            </w:tcBorders>
            <w:vAlign w:val="top"/>
          </w:tcPr>
          <w:p>
            <w:pPr>
              <w:framePr w:w="14868" w:h="8960" w:wrap="none" w:vAnchor="page" w:hAnchor="page" w:x="1174" w:y="1452"/>
            </w:pPr>
          </w:p>
        </w:tc>
      </w:tr>
      <w:tr>
        <w:trPr>
          <w:trHeight w:val="288" w:hRule="exact"/>
        </w:trPr>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bottom"/>
          </w:tcPr>
          <w:p>
            <w:pPr>
              <w:framePr w:w="14868" w:h="8960" w:wrap="none" w:vAnchor="page" w:hAnchor="page" w:x="1174" w:y="1452"/>
            </w:pP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90% &gt; Р4.3 &gt; 80%</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68" w:h="8960" w:wrap="none" w:vAnchor="page" w:hAnchor="page" w:x="1174" w:y="1452"/>
            </w:pPr>
          </w:p>
        </w:tc>
      </w:tr>
      <w:tr>
        <w:trPr>
          <w:trHeight w:val="284" w:hRule="exact"/>
        </w:trPr>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bottom"/>
          </w:tcPr>
          <w:p>
            <w:pPr>
              <w:framePr w:w="14868" w:h="8960" w:wrap="none" w:vAnchor="page" w:hAnchor="page" w:x="1174" w:y="1452"/>
            </w:pP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80% &gt; Р4.3 &gt; 70%</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vMerge/>
            <w:tcBorders>
              <w:left w:val="single" w:sz="4"/>
              <w:right w:val="single" w:sz="4"/>
            </w:tcBorders>
            <w:vAlign w:val="top"/>
          </w:tcPr>
          <w:p>
            <w:pPr>
              <w:framePr w:w="14868" w:h="8960" w:wrap="none" w:vAnchor="page" w:hAnchor="page" w:x="1174" w:y="1452"/>
            </w:pPr>
          </w:p>
        </w:tc>
      </w:tr>
      <w:tr>
        <w:trPr>
          <w:trHeight w:val="1624" w:hRule="exact"/>
        </w:trPr>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bottom"/>
          </w:tcPr>
          <w:p>
            <w:pPr>
              <w:framePr w:w="14868" w:h="8960" w:wrap="none" w:vAnchor="page" w:hAnchor="page" w:x="1174" w:y="1452"/>
            </w:pPr>
          </w:p>
        </w:tc>
        <w:tc>
          <w:tcPr>
            <w:shd w:val="clear" w:color="auto" w:fill="FFFFFF"/>
            <w:tcBorders>
              <w:left w:val="single" w:sz="4"/>
              <w:top w:val="single" w:sz="4"/>
            </w:tcBorders>
            <w:vAlign w:val="top"/>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Р4.3 &lt; 70%</w:t>
            </w:r>
          </w:p>
        </w:tc>
        <w:tc>
          <w:tcPr>
            <w:shd w:val="clear" w:color="auto" w:fill="FFFFFF"/>
            <w:tcBorders>
              <w:left w:val="single" w:sz="4"/>
              <w:top w:val="single" w:sz="4"/>
            </w:tcBorders>
            <w:vAlign w:val="top"/>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68" w:h="8960" w:wrap="none" w:vAnchor="page" w:hAnchor="page" w:x="1174" w:y="1452"/>
            </w:pPr>
          </w:p>
        </w:tc>
      </w:tr>
      <w:tr>
        <w:trPr>
          <w:trHeight w:val="288" w:hRule="exact"/>
        </w:trPr>
        <w:tc>
          <w:tcPr>
            <w:shd w:val="clear" w:color="auto" w:fill="FFFFFF"/>
            <w:gridSpan w:val="4"/>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 Оценка качества управления активами</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9%</w:t>
            </w:r>
          </w:p>
        </w:tc>
        <w:tc>
          <w:tcPr>
            <w:shd w:val="clear" w:color="auto" w:fill="FFFFFF"/>
            <w:tcBorders>
              <w:left w:val="single" w:sz="4"/>
              <w:right w:val="single" w:sz="4"/>
              <w:top w:val="single" w:sz="4"/>
            </w:tcBorders>
            <w:vAlign w:val="top"/>
          </w:tcPr>
          <w:p>
            <w:pPr>
              <w:framePr w:w="14868" w:h="8960" w:wrap="none" w:vAnchor="page" w:hAnchor="page" w:x="1174" w:y="1452"/>
              <w:widowControl w:val="0"/>
              <w:rPr>
                <w:sz w:val="10"/>
                <w:szCs w:val="10"/>
              </w:rPr>
            </w:pPr>
          </w:p>
        </w:tc>
      </w:tr>
      <w:tr>
        <w:trPr>
          <w:trHeight w:val="292" w:hRule="exact"/>
        </w:trPr>
        <w:tc>
          <w:tcPr>
            <w:shd w:val="clear" w:color="auto" w:fill="FFFFFF"/>
            <w:vMerge w:val="restart"/>
            <w:tcBorders>
              <w:left w:val="single" w:sz="4"/>
              <w:top w:val="single" w:sz="4"/>
            </w:tcBorders>
            <w:vAlign w:val="top"/>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Р5.1</w:t>
            </w:r>
          </w:p>
        </w:tc>
        <w:tc>
          <w:tcPr>
            <w:shd w:val="clear" w:color="auto" w:fill="FFFFFF"/>
            <w:vMerge w:val="restart"/>
            <w:tcBorders>
              <w:left w:val="single" w:sz="4"/>
              <w:top w:val="single" w:sz="4"/>
            </w:tcBorders>
            <w:vAlign w:val="top"/>
          </w:tcPr>
          <w:p>
            <w:pPr>
              <w:pStyle w:val="Style15"/>
              <w:framePr w:w="14868" w:h="8960" w:wrap="none" w:vAnchor="page" w:hAnchor="page" w:x="1174"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Недостачи и хищения муниципальной собственности</w:t>
            </w:r>
          </w:p>
        </w:tc>
        <w:tc>
          <w:tcPr>
            <w:shd w:val="clear" w:color="auto" w:fill="FFFFFF"/>
            <w:vMerge w:val="restart"/>
            <w:tcBorders>
              <w:left w:val="single" w:sz="4"/>
              <w:top w:val="single" w:sz="4"/>
            </w:tcBorders>
            <w:vAlign w:val="top"/>
          </w:tcPr>
          <w:p>
            <w:pPr>
              <w:pStyle w:val="Style15"/>
              <w:framePr w:w="14868" w:h="8960" w:wrap="none" w:vAnchor="page" w:hAnchor="page" w:x="1174"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Р5.1 = Сх / (Ос + На + Мз) х 100%, где:</w:t>
            </w:r>
          </w:p>
          <w:p>
            <w:pPr>
              <w:pStyle w:val="Style15"/>
              <w:framePr w:w="14868" w:h="8960" w:wrap="none" w:vAnchor="page" w:hAnchor="page" w:x="1174"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Сх - сумма выявленных недостач и хищений, допущенных ГАБС в отчетном финансовом году;</w:t>
            </w:r>
          </w:p>
          <w:p>
            <w:pPr>
              <w:pStyle w:val="Style15"/>
              <w:framePr w:w="14868" w:h="8960" w:wrap="none" w:vAnchor="page" w:hAnchor="page" w:x="1174"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Ос - остаточная стоимость основных средства ГАБС на конец отчетного периода;</w:t>
            </w:r>
          </w:p>
          <w:p>
            <w:pPr>
              <w:pStyle w:val="Style15"/>
              <w:framePr w:w="14868" w:h="8960" w:wrap="none" w:vAnchor="page" w:hAnchor="page" w:x="1174"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На - остаточная стоимость нематериальных активов ГАБС на конец отчетного периода;</w:t>
            </w:r>
          </w:p>
        </w:tc>
        <w:tc>
          <w:tcPr>
            <w:shd w:val="clear" w:color="auto" w:fill="FFFFFF"/>
            <w:tcBorders>
              <w:left w:val="single" w:sz="4"/>
              <w:top w:val="single" w:sz="4"/>
            </w:tcBorders>
            <w:vAlign w:val="center"/>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w:t>
            </w:r>
          </w:p>
        </w:tc>
        <w:tc>
          <w:tcPr>
            <w:shd w:val="clear" w:color="auto" w:fill="FFFFFF"/>
            <w:tcBorders>
              <w:left w:val="single" w:sz="4"/>
              <w:top w:val="single" w:sz="4"/>
            </w:tcBorders>
            <w:vAlign w:val="top"/>
          </w:tcPr>
          <w:p>
            <w:pPr>
              <w:framePr w:w="14868" w:h="8960" w:wrap="none" w:vAnchor="page" w:hAnchor="page" w:x="1174" w:y="1452"/>
              <w:widowControl w:val="0"/>
              <w:rPr>
                <w:sz w:val="10"/>
                <w:szCs w:val="10"/>
              </w:rPr>
            </w:pPr>
          </w:p>
        </w:tc>
        <w:tc>
          <w:tcPr>
            <w:shd w:val="clear" w:color="auto" w:fill="FFFFFF"/>
            <w:vMerge w:val="restart"/>
            <w:tcBorders>
              <w:left w:val="single" w:sz="4"/>
              <w:right w:val="single" w:sz="4"/>
              <w:top w:val="single" w:sz="4"/>
            </w:tcBorders>
            <w:vAlign w:val="top"/>
          </w:tcPr>
          <w:p>
            <w:pPr>
              <w:pStyle w:val="Style15"/>
              <w:framePr w:w="14868" w:h="8960" w:wrap="none" w:vAnchor="page" w:hAnchor="page" w:x="1174"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0%</w:t>
            </w:r>
          </w:p>
        </w:tc>
      </w:tr>
      <w:tr>
        <w:trPr>
          <w:trHeight w:val="288" w:hRule="exact"/>
        </w:trPr>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Р5.1 =0%</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tcBorders>
              <w:left w:val="single" w:sz="4"/>
              <w:right w:val="single" w:sz="4"/>
            </w:tcBorders>
            <w:vAlign w:val="top"/>
          </w:tcPr>
          <w:p>
            <w:pPr>
              <w:framePr w:w="14868" w:h="8960" w:wrap="none" w:vAnchor="page" w:hAnchor="page" w:x="1174" w:y="1452"/>
            </w:pPr>
          </w:p>
        </w:tc>
      </w:tr>
      <w:tr>
        <w:trPr>
          <w:trHeight w:val="288" w:hRule="exact"/>
        </w:trPr>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0%&lt;Р5.1 &lt;2,5%</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vMerge/>
            <w:tcBorders>
              <w:left w:val="single" w:sz="4"/>
              <w:right w:val="single" w:sz="4"/>
            </w:tcBorders>
            <w:vAlign w:val="top"/>
          </w:tcPr>
          <w:p>
            <w:pPr>
              <w:framePr w:w="14868" w:h="8960" w:wrap="none" w:vAnchor="page" w:hAnchor="page" w:x="1174" w:y="1452"/>
            </w:pPr>
          </w:p>
        </w:tc>
      </w:tr>
      <w:tr>
        <w:trPr>
          <w:trHeight w:val="292" w:hRule="exact"/>
        </w:trPr>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2,5% &lt; Р5.1 &lt; 5%</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vMerge/>
            <w:tcBorders>
              <w:left w:val="single" w:sz="4"/>
              <w:right w:val="single" w:sz="4"/>
            </w:tcBorders>
            <w:vAlign w:val="top"/>
          </w:tcPr>
          <w:p>
            <w:pPr>
              <w:framePr w:w="14868" w:h="8960" w:wrap="none" w:vAnchor="page" w:hAnchor="page" w:x="1174" w:y="1452"/>
            </w:pPr>
          </w:p>
        </w:tc>
      </w:tr>
      <w:tr>
        <w:trPr>
          <w:trHeight w:val="288" w:hRule="exact"/>
        </w:trPr>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5%&lt;Р5.1 &lt;7,5%</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vMerge/>
            <w:tcBorders>
              <w:left w:val="single" w:sz="4"/>
              <w:right w:val="single" w:sz="4"/>
            </w:tcBorders>
            <w:vAlign w:val="top"/>
          </w:tcPr>
          <w:p>
            <w:pPr>
              <w:framePr w:w="14868" w:h="8960" w:wrap="none" w:vAnchor="page" w:hAnchor="page" w:x="1174" w:y="1452"/>
            </w:pPr>
          </w:p>
        </w:tc>
      </w:tr>
      <w:tr>
        <w:trPr>
          <w:trHeight w:val="288" w:hRule="exact"/>
        </w:trPr>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vMerge/>
            <w:tcBorders>
              <w:left w:val="single" w:sz="4"/>
            </w:tcBorders>
            <w:vAlign w:val="top"/>
          </w:tcPr>
          <w:p>
            <w:pPr>
              <w:framePr w:w="14868" w:h="8960" w:wrap="none" w:vAnchor="page" w:hAnchor="page" w:x="1174" w:y="1452"/>
            </w:pP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7,5% &lt; Р5.1 &lt; 10%</w:t>
            </w:r>
          </w:p>
        </w:tc>
        <w:tc>
          <w:tcPr>
            <w:shd w:val="clear" w:color="auto" w:fill="FFFFFF"/>
            <w:tcBorders>
              <w:left w:val="single" w:sz="4"/>
              <w:top w:val="single" w:sz="4"/>
            </w:tcBorders>
            <w:vAlign w:val="bottom"/>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vMerge/>
            <w:tcBorders>
              <w:left w:val="single" w:sz="4"/>
              <w:right w:val="single" w:sz="4"/>
            </w:tcBorders>
            <w:vAlign w:val="top"/>
          </w:tcPr>
          <w:p>
            <w:pPr>
              <w:framePr w:w="14868" w:h="8960" w:wrap="none" w:vAnchor="page" w:hAnchor="page" w:x="1174" w:y="1452"/>
            </w:pPr>
          </w:p>
        </w:tc>
      </w:tr>
      <w:tr>
        <w:trPr>
          <w:trHeight w:val="1364" w:hRule="exact"/>
        </w:trPr>
        <w:tc>
          <w:tcPr>
            <w:shd w:val="clear" w:color="auto" w:fill="FFFFFF"/>
            <w:vMerge/>
            <w:tcBorders>
              <w:left w:val="single" w:sz="4"/>
              <w:bottom w:val="single" w:sz="4"/>
            </w:tcBorders>
            <w:vAlign w:val="top"/>
          </w:tcPr>
          <w:p>
            <w:pPr>
              <w:framePr w:w="14868" w:h="8960" w:wrap="none" w:vAnchor="page" w:hAnchor="page" w:x="1174" w:y="1452"/>
            </w:pPr>
          </w:p>
        </w:tc>
        <w:tc>
          <w:tcPr>
            <w:shd w:val="clear" w:color="auto" w:fill="FFFFFF"/>
            <w:vMerge/>
            <w:tcBorders>
              <w:left w:val="single" w:sz="4"/>
              <w:bottom w:val="single" w:sz="4"/>
            </w:tcBorders>
            <w:vAlign w:val="top"/>
          </w:tcPr>
          <w:p>
            <w:pPr>
              <w:framePr w:w="14868" w:h="8960" w:wrap="none" w:vAnchor="page" w:hAnchor="page" w:x="1174" w:y="1452"/>
            </w:pPr>
          </w:p>
        </w:tc>
        <w:tc>
          <w:tcPr>
            <w:shd w:val="clear" w:color="auto" w:fill="FFFFFF"/>
            <w:vMerge/>
            <w:tcBorders>
              <w:left w:val="single" w:sz="4"/>
              <w:bottom w:val="single" w:sz="4"/>
            </w:tcBorders>
            <w:vAlign w:val="top"/>
          </w:tcPr>
          <w:p>
            <w:pPr>
              <w:framePr w:w="14868" w:h="8960" w:wrap="none" w:vAnchor="page" w:hAnchor="page" w:x="1174" w:y="1452"/>
            </w:pPr>
          </w:p>
        </w:tc>
        <w:tc>
          <w:tcPr>
            <w:shd w:val="clear" w:color="auto" w:fill="FFFFFF"/>
            <w:tcBorders>
              <w:left w:val="single" w:sz="4"/>
              <w:top w:val="single" w:sz="4"/>
              <w:bottom w:val="single" w:sz="4"/>
            </w:tcBorders>
            <w:vAlign w:val="top"/>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Р5.1 &gt; 10%</w:t>
            </w:r>
          </w:p>
        </w:tc>
        <w:tc>
          <w:tcPr>
            <w:shd w:val="clear" w:color="auto" w:fill="FFFFFF"/>
            <w:tcBorders>
              <w:left w:val="single" w:sz="4"/>
              <w:top w:val="single" w:sz="4"/>
              <w:bottom w:val="single" w:sz="4"/>
            </w:tcBorders>
            <w:vAlign w:val="top"/>
          </w:tcPr>
          <w:p>
            <w:pPr>
              <w:pStyle w:val="Style15"/>
              <w:framePr w:w="14868" w:h="8960" w:wrap="none" w:vAnchor="page" w:hAnchor="page" w:x="1174"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bottom w:val="single" w:sz="4"/>
            </w:tcBorders>
            <w:vAlign w:val="top"/>
          </w:tcPr>
          <w:p>
            <w:pPr>
              <w:framePr w:w="14868" w:h="8960" w:wrap="none" w:vAnchor="page" w:hAnchor="page" w:x="1174" w:y="1452"/>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267"/>
        <w:gridCol w:w="3510"/>
        <w:gridCol w:w="3816"/>
        <w:gridCol w:w="2412"/>
        <w:gridCol w:w="1102"/>
        <w:gridCol w:w="2696"/>
      </w:tblGrid>
      <w:tr>
        <w:trPr>
          <w:trHeight w:val="846" w:hRule="exact"/>
        </w:trPr>
        <w:tc>
          <w:tcPr>
            <w:shd w:val="clear" w:color="auto" w:fill="FFFFFF"/>
            <w:tcBorders>
              <w:left w:val="single" w:sz="4"/>
              <w:top w:val="single" w:sz="4"/>
            </w:tcBorders>
            <w:vAlign w:val="top"/>
          </w:tcPr>
          <w:p>
            <w:pPr>
              <w:framePr w:w="14803" w:h="6448" w:wrap="none" w:vAnchor="page" w:hAnchor="page" w:x="1207" w:y="1452"/>
              <w:widowControl w:val="0"/>
              <w:rPr>
                <w:sz w:val="10"/>
                <w:szCs w:val="10"/>
              </w:rPr>
            </w:pPr>
          </w:p>
        </w:tc>
        <w:tc>
          <w:tcPr>
            <w:shd w:val="clear" w:color="auto" w:fill="FFFFFF"/>
            <w:tcBorders>
              <w:left w:val="single" w:sz="4"/>
              <w:top w:val="single" w:sz="4"/>
            </w:tcBorders>
            <w:vAlign w:val="top"/>
          </w:tcPr>
          <w:p>
            <w:pPr>
              <w:framePr w:w="14803" w:h="6448" w:wrap="none" w:vAnchor="page" w:hAnchor="page" w:x="1207" w:y="1452"/>
              <w:widowControl w:val="0"/>
              <w:rPr>
                <w:sz w:val="10"/>
                <w:szCs w:val="10"/>
              </w:rPr>
            </w:pPr>
          </w:p>
        </w:tc>
        <w:tc>
          <w:tcPr>
            <w:shd w:val="clear" w:color="auto" w:fill="FFFFFF"/>
            <w:tcBorders>
              <w:left w:val="single" w:sz="4"/>
              <w:top w:val="single" w:sz="4"/>
            </w:tcBorders>
            <w:vAlign w:val="bottom"/>
          </w:tcPr>
          <w:p>
            <w:pPr>
              <w:pStyle w:val="Style15"/>
              <w:framePr w:w="14803" w:h="6448" w:wrap="none" w:vAnchor="page" w:hAnchor="page" w:x="1207"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Мз - остаточная стоимость материальных запасов ГАБС на конец отчетного периода</w:t>
            </w:r>
          </w:p>
        </w:tc>
        <w:tc>
          <w:tcPr>
            <w:shd w:val="clear" w:color="auto" w:fill="FFFFFF"/>
            <w:tcBorders>
              <w:left w:val="single" w:sz="4"/>
              <w:top w:val="single" w:sz="4"/>
            </w:tcBorders>
            <w:vAlign w:val="top"/>
          </w:tcPr>
          <w:p>
            <w:pPr>
              <w:framePr w:w="14803" w:h="6448" w:wrap="none" w:vAnchor="page" w:hAnchor="page" w:x="1207" w:y="1452"/>
              <w:widowControl w:val="0"/>
              <w:rPr>
                <w:sz w:val="10"/>
                <w:szCs w:val="10"/>
              </w:rPr>
            </w:pPr>
          </w:p>
        </w:tc>
        <w:tc>
          <w:tcPr>
            <w:shd w:val="clear" w:color="auto" w:fill="FFFFFF"/>
            <w:tcBorders>
              <w:left w:val="single" w:sz="4"/>
              <w:top w:val="single" w:sz="4"/>
            </w:tcBorders>
            <w:vAlign w:val="top"/>
          </w:tcPr>
          <w:p>
            <w:pPr>
              <w:framePr w:w="14803" w:h="6448" w:wrap="none" w:vAnchor="page" w:hAnchor="page" w:x="1207" w:y="1452"/>
              <w:widowControl w:val="0"/>
              <w:rPr>
                <w:sz w:val="10"/>
                <w:szCs w:val="10"/>
              </w:rPr>
            </w:pPr>
          </w:p>
        </w:tc>
        <w:tc>
          <w:tcPr>
            <w:shd w:val="clear" w:color="auto" w:fill="FFFFFF"/>
            <w:tcBorders>
              <w:left w:val="single" w:sz="4"/>
              <w:right w:val="single" w:sz="4"/>
              <w:top w:val="single" w:sz="4"/>
            </w:tcBorders>
            <w:vAlign w:val="top"/>
          </w:tcPr>
          <w:p>
            <w:pPr>
              <w:framePr w:w="14803" w:h="6448" w:wrap="none" w:vAnchor="page" w:hAnchor="page" w:x="1207" w:y="1452"/>
              <w:widowControl w:val="0"/>
              <w:rPr>
                <w:sz w:val="10"/>
                <w:szCs w:val="10"/>
              </w:rPr>
            </w:pPr>
          </w:p>
        </w:tc>
      </w:tr>
      <w:tr>
        <w:trPr>
          <w:trHeight w:val="284" w:hRule="exact"/>
        </w:trPr>
        <w:tc>
          <w:tcPr>
            <w:shd w:val="clear" w:color="auto" w:fill="FFFFFF"/>
            <w:vMerge w:val="restart"/>
            <w:tcBorders>
              <w:left w:val="single" w:sz="4"/>
              <w:top w:val="single" w:sz="4"/>
            </w:tcBorders>
            <w:vAlign w:val="top"/>
          </w:tcPr>
          <w:p>
            <w:pPr>
              <w:pStyle w:val="Style15"/>
              <w:framePr w:w="14803" w:h="6448" w:wrap="none" w:vAnchor="page" w:hAnchor="page" w:x="1207"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Р5.2</w:t>
            </w:r>
          </w:p>
        </w:tc>
        <w:tc>
          <w:tcPr>
            <w:shd w:val="clear" w:color="auto" w:fill="FFFFFF"/>
            <w:vMerge w:val="restart"/>
            <w:tcBorders>
              <w:left w:val="single" w:sz="4"/>
              <w:top w:val="single" w:sz="4"/>
            </w:tcBorders>
            <w:vAlign w:val="top"/>
          </w:tcPr>
          <w:p>
            <w:pPr>
              <w:pStyle w:val="Style15"/>
              <w:framePr w:w="14803" w:h="6448" w:wrap="none" w:vAnchor="page" w:hAnchor="page" w:x="1207" w:y="1452"/>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Нарушения при управлении и распоряжении муниципальной собственностью</w:t>
            </w:r>
          </w:p>
        </w:tc>
        <w:tc>
          <w:tcPr>
            <w:shd w:val="clear" w:color="auto" w:fill="FFFFFF"/>
            <w:vMerge w:val="restart"/>
            <w:tcBorders>
              <w:left w:val="single" w:sz="4"/>
              <w:top w:val="single" w:sz="4"/>
            </w:tcBorders>
            <w:vAlign w:val="bottom"/>
          </w:tcPr>
          <w:p>
            <w:pPr>
              <w:pStyle w:val="Style15"/>
              <w:framePr w:w="14803" w:h="6448" w:wrap="none" w:vAnchor="page" w:hAnchor="page" w:x="1207"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Р5.2 = Кн, где:</w:t>
            </w:r>
          </w:p>
          <w:p>
            <w:pPr>
              <w:pStyle w:val="Style15"/>
              <w:framePr w:w="14803" w:h="6448" w:wrap="none" w:vAnchor="page" w:hAnchor="page" w:x="1207"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Кн - количество фактов выявленных нарушений при управлении и распоряжении муниципальной собственностью, допущенных Г АБС</w:t>
            </w:r>
          </w:p>
        </w:tc>
        <w:tc>
          <w:tcPr>
            <w:shd w:val="clear" w:color="auto" w:fill="FFFFFF"/>
            <w:tcBorders>
              <w:left w:val="single" w:sz="4"/>
              <w:top w:val="single" w:sz="4"/>
            </w:tcBorders>
            <w:vAlign w:val="bottom"/>
          </w:tcPr>
          <w:p>
            <w:pPr>
              <w:pStyle w:val="Style15"/>
              <w:framePr w:w="14803" w:h="6448" w:wrap="none" w:vAnchor="page" w:hAnchor="page" w:x="1207"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Р5.2 = 0</w:t>
            </w:r>
          </w:p>
        </w:tc>
        <w:tc>
          <w:tcPr>
            <w:shd w:val="clear" w:color="auto" w:fill="FFFFFF"/>
            <w:tcBorders>
              <w:left w:val="single" w:sz="4"/>
              <w:top w:val="single" w:sz="4"/>
            </w:tcBorders>
            <w:vAlign w:val="bottom"/>
          </w:tcPr>
          <w:p>
            <w:pPr>
              <w:pStyle w:val="Style15"/>
              <w:framePr w:w="14803" w:h="6448" w:wrap="none" w:vAnchor="page" w:hAnchor="page" w:x="1207"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val="restart"/>
            <w:tcBorders>
              <w:left w:val="single" w:sz="4"/>
              <w:right w:val="single" w:sz="4"/>
              <w:top w:val="single" w:sz="4"/>
            </w:tcBorders>
            <w:vAlign w:val="top"/>
          </w:tcPr>
          <w:p>
            <w:pPr>
              <w:pStyle w:val="Style15"/>
              <w:framePr w:w="14803" w:h="6448" w:wrap="none" w:vAnchor="page" w:hAnchor="page" w:x="1207"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значение показателя, равное 0</w:t>
            </w:r>
          </w:p>
        </w:tc>
      </w:tr>
      <w:tr>
        <w:trPr>
          <w:trHeight w:val="1390" w:hRule="exact"/>
        </w:trPr>
        <w:tc>
          <w:tcPr>
            <w:shd w:val="clear" w:color="auto" w:fill="FFFFFF"/>
            <w:vMerge/>
            <w:tcBorders>
              <w:left w:val="single" w:sz="4"/>
            </w:tcBorders>
            <w:vAlign w:val="top"/>
          </w:tcPr>
          <w:p>
            <w:pPr>
              <w:framePr w:w="14803" w:h="6448" w:wrap="none" w:vAnchor="page" w:hAnchor="page" w:x="1207" w:y="1452"/>
            </w:pPr>
          </w:p>
        </w:tc>
        <w:tc>
          <w:tcPr>
            <w:shd w:val="clear" w:color="auto" w:fill="FFFFFF"/>
            <w:vMerge/>
            <w:tcBorders>
              <w:left w:val="single" w:sz="4"/>
            </w:tcBorders>
            <w:vAlign w:val="top"/>
          </w:tcPr>
          <w:p>
            <w:pPr>
              <w:framePr w:w="14803" w:h="6448" w:wrap="none" w:vAnchor="page" w:hAnchor="page" w:x="1207" w:y="1452"/>
            </w:pPr>
          </w:p>
        </w:tc>
        <w:tc>
          <w:tcPr>
            <w:shd w:val="clear" w:color="auto" w:fill="FFFFFF"/>
            <w:vMerge/>
            <w:tcBorders>
              <w:left w:val="single" w:sz="4"/>
            </w:tcBorders>
            <w:vAlign w:val="bottom"/>
          </w:tcPr>
          <w:p>
            <w:pPr>
              <w:framePr w:w="14803" w:h="6448" w:wrap="none" w:vAnchor="page" w:hAnchor="page" w:x="1207" w:y="1452"/>
            </w:pPr>
          </w:p>
        </w:tc>
        <w:tc>
          <w:tcPr>
            <w:shd w:val="clear" w:color="auto" w:fill="FFFFFF"/>
            <w:tcBorders>
              <w:left w:val="single" w:sz="4"/>
              <w:top w:val="single" w:sz="4"/>
            </w:tcBorders>
            <w:vAlign w:val="top"/>
          </w:tcPr>
          <w:p>
            <w:pPr>
              <w:pStyle w:val="Style15"/>
              <w:framePr w:w="14803" w:h="6448" w:wrap="none" w:vAnchor="page" w:hAnchor="page" w:x="1207"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Р5.2 &gt; 0</w:t>
            </w:r>
          </w:p>
        </w:tc>
        <w:tc>
          <w:tcPr>
            <w:shd w:val="clear" w:color="auto" w:fill="FFFFFF"/>
            <w:tcBorders>
              <w:left w:val="single" w:sz="4"/>
              <w:top w:val="single" w:sz="4"/>
            </w:tcBorders>
            <w:vAlign w:val="top"/>
          </w:tcPr>
          <w:p>
            <w:pPr>
              <w:pStyle w:val="Style15"/>
              <w:framePr w:w="14803" w:h="6448" w:wrap="none" w:vAnchor="page" w:hAnchor="page" w:x="1207"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tcBorders>
            <w:vAlign w:val="top"/>
          </w:tcPr>
          <w:p>
            <w:pPr>
              <w:framePr w:w="14803" w:h="6448" w:wrap="none" w:vAnchor="page" w:hAnchor="page" w:x="1207" w:y="1452"/>
            </w:pPr>
          </w:p>
        </w:tc>
      </w:tr>
      <w:tr>
        <w:trPr>
          <w:trHeight w:val="569" w:hRule="exact"/>
        </w:trPr>
        <w:tc>
          <w:tcPr>
            <w:shd w:val="clear" w:color="auto" w:fill="FFFFFF"/>
            <w:gridSpan w:val="4"/>
            <w:tcBorders>
              <w:left w:val="single" w:sz="4"/>
              <w:top w:val="single" w:sz="4"/>
            </w:tcBorders>
            <w:vAlign w:val="bottom"/>
          </w:tcPr>
          <w:p>
            <w:pPr>
              <w:pStyle w:val="Style15"/>
              <w:framePr w:w="14803" w:h="6448" w:wrap="none" w:vAnchor="page" w:hAnchor="page" w:x="1207" w:y="1452"/>
              <w:widowControl w:val="0"/>
              <w:keepNext w:val="0"/>
              <w:keepLines w:val="0"/>
              <w:shd w:val="clear" w:color="auto" w:fill="auto"/>
              <w:bidi w:val="0"/>
              <w:jc w:val="center"/>
              <w:spacing w:before="0" w:after="120" w:line="240" w:lineRule="exact"/>
              <w:ind w:left="0" w:right="0" w:firstLine="0"/>
            </w:pPr>
            <w:r>
              <w:rPr>
                <w:lang w:val="ru-RU" w:eastAsia="ru-RU" w:bidi="ru-RU"/>
                <w:sz w:val="24"/>
                <w:szCs w:val="24"/>
                <w:w w:val="100"/>
                <w:spacing w:val="0"/>
                <w:color w:val="000000"/>
                <w:position w:val="0"/>
              </w:rPr>
              <w:t>6. Оценка качества исполнения бюджетных процедур во взаимосвязи с выявленными бюджетными</w:t>
            </w:r>
          </w:p>
          <w:p>
            <w:pPr>
              <w:pStyle w:val="Style15"/>
              <w:framePr w:w="14803" w:h="6448" w:wrap="none" w:vAnchor="page" w:hAnchor="page" w:x="1207" w:y="1452"/>
              <w:widowControl w:val="0"/>
              <w:keepNext w:val="0"/>
              <w:keepLines w:val="0"/>
              <w:shd w:val="clear" w:color="auto" w:fill="auto"/>
              <w:bidi w:val="0"/>
              <w:jc w:val="center"/>
              <w:spacing w:before="120" w:after="0" w:line="240" w:lineRule="exact"/>
              <w:ind w:left="0" w:right="0" w:firstLine="0"/>
            </w:pPr>
            <w:r>
              <w:rPr>
                <w:lang w:val="ru-RU" w:eastAsia="ru-RU" w:bidi="ru-RU"/>
                <w:sz w:val="24"/>
                <w:szCs w:val="24"/>
                <w:w w:val="100"/>
                <w:spacing w:val="0"/>
                <w:color w:val="000000"/>
                <w:position w:val="0"/>
              </w:rPr>
              <w:t>нарушениями</w:t>
            </w:r>
          </w:p>
        </w:tc>
        <w:tc>
          <w:tcPr>
            <w:shd w:val="clear" w:color="auto" w:fill="FFFFFF"/>
            <w:tcBorders>
              <w:left w:val="single" w:sz="4"/>
              <w:top w:val="single" w:sz="4"/>
            </w:tcBorders>
            <w:vAlign w:val="top"/>
          </w:tcPr>
          <w:p>
            <w:pPr>
              <w:pStyle w:val="Style15"/>
              <w:framePr w:w="14803" w:h="6448" w:wrap="none" w:vAnchor="page" w:hAnchor="page" w:x="1207"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tcBorders>
              <w:left w:val="single" w:sz="4"/>
              <w:right w:val="single" w:sz="4"/>
              <w:top w:val="single" w:sz="4"/>
            </w:tcBorders>
            <w:vAlign w:val="top"/>
          </w:tcPr>
          <w:p>
            <w:pPr>
              <w:framePr w:w="14803" w:h="6448" w:wrap="none" w:vAnchor="page" w:hAnchor="page" w:x="1207" w:y="1452"/>
              <w:widowControl w:val="0"/>
              <w:rPr>
                <w:sz w:val="10"/>
                <w:szCs w:val="10"/>
              </w:rPr>
            </w:pPr>
          </w:p>
        </w:tc>
      </w:tr>
      <w:tr>
        <w:trPr>
          <w:trHeight w:val="1663" w:hRule="exact"/>
        </w:trPr>
        <w:tc>
          <w:tcPr>
            <w:shd w:val="clear" w:color="auto" w:fill="FFFFFF"/>
            <w:vMerge w:val="restart"/>
            <w:tcBorders>
              <w:left w:val="single" w:sz="4"/>
              <w:top w:val="single" w:sz="4"/>
            </w:tcBorders>
            <w:vAlign w:val="top"/>
          </w:tcPr>
          <w:p>
            <w:pPr>
              <w:pStyle w:val="Style15"/>
              <w:framePr w:w="14803" w:h="6448" w:wrap="none" w:vAnchor="page" w:hAnchor="page" w:x="1207"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Р6.1</w:t>
            </w:r>
          </w:p>
        </w:tc>
        <w:tc>
          <w:tcPr>
            <w:shd w:val="clear" w:color="auto" w:fill="FFFFFF"/>
            <w:vMerge w:val="restart"/>
            <w:tcBorders>
              <w:left w:val="single" w:sz="4"/>
              <w:top w:val="single" w:sz="4"/>
            </w:tcBorders>
            <w:vAlign w:val="top"/>
          </w:tcPr>
          <w:p>
            <w:pPr>
              <w:pStyle w:val="Style15"/>
              <w:framePr w:w="14803" w:h="6448" w:wrap="none" w:vAnchor="page" w:hAnchor="page" w:x="1207"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Качество исполнения ГАБС представлений, предписаний органов муниципального финансового контроля</w:t>
            </w:r>
          </w:p>
        </w:tc>
        <w:tc>
          <w:tcPr>
            <w:shd w:val="clear" w:color="auto" w:fill="FFFFFF"/>
            <w:vMerge w:val="restart"/>
            <w:tcBorders>
              <w:left w:val="single" w:sz="4"/>
              <w:top w:val="single" w:sz="4"/>
            </w:tcBorders>
            <w:vAlign w:val="top"/>
          </w:tcPr>
          <w:p>
            <w:pPr>
              <w:pStyle w:val="Style15"/>
              <w:framePr w:w="14803" w:h="6448" w:wrap="none" w:vAnchor="page" w:hAnchor="page" w:x="1207"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Оценивается наличие или отсутствие неисполненных ’"АБС предписаний, представлений, устранение выявленных нарушений</w:t>
            </w:r>
          </w:p>
        </w:tc>
        <w:tc>
          <w:tcPr>
            <w:shd w:val="clear" w:color="auto" w:fill="FFFFFF"/>
            <w:tcBorders>
              <w:left w:val="single" w:sz="4"/>
              <w:top w:val="single" w:sz="4"/>
            </w:tcBorders>
            <w:vAlign w:val="bottom"/>
          </w:tcPr>
          <w:p>
            <w:pPr>
              <w:pStyle w:val="Style15"/>
              <w:framePr w:w="14803" w:h="6448" w:wrap="none" w:vAnchor="page" w:hAnchor="page" w:x="1207" w:y="1452"/>
              <w:widowControl w:val="0"/>
              <w:keepNext w:val="0"/>
              <w:keepLines w:val="0"/>
              <w:shd w:val="clear" w:color="auto" w:fill="auto"/>
              <w:bidi w:val="0"/>
              <w:jc w:val="center"/>
              <w:spacing w:before="0" w:after="0"/>
              <w:ind w:left="0" w:right="0" w:firstLine="0"/>
            </w:pPr>
            <w:r>
              <w:rPr>
                <w:lang w:val="ru-RU" w:eastAsia="ru-RU" w:bidi="ru-RU"/>
                <w:sz w:val="24"/>
                <w:szCs w:val="24"/>
                <w:w w:val="100"/>
                <w:spacing w:val="0"/>
                <w:color w:val="000000"/>
                <w:position w:val="0"/>
              </w:rPr>
              <w:t>Представления, предписания исполнены в полном объеме в установленные сроки</w:t>
            </w:r>
          </w:p>
        </w:tc>
        <w:tc>
          <w:tcPr>
            <w:shd w:val="clear" w:color="auto" w:fill="FFFFFF"/>
            <w:tcBorders>
              <w:left w:val="single" w:sz="4"/>
              <w:top w:val="single" w:sz="4"/>
            </w:tcBorders>
            <w:vAlign w:val="top"/>
          </w:tcPr>
          <w:p>
            <w:pPr>
              <w:pStyle w:val="Style15"/>
              <w:framePr w:w="14803" w:h="6448" w:wrap="none" w:vAnchor="page" w:hAnchor="page" w:x="1207"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vMerge w:val="restart"/>
            <w:tcBorders>
              <w:left w:val="single" w:sz="4"/>
              <w:right w:val="single" w:sz="4"/>
              <w:top w:val="single" w:sz="4"/>
            </w:tcBorders>
            <w:vAlign w:val="top"/>
          </w:tcPr>
          <w:p>
            <w:pPr>
              <w:pStyle w:val="Style15"/>
              <w:framePr w:w="14803" w:h="6448" w:wrap="none" w:vAnchor="page" w:hAnchor="page" w:x="1207" w:y="145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Целевым ориентиром является исполнение ГАБС предписаний, представлений в полном объеме в установленные сроки</w:t>
            </w:r>
          </w:p>
        </w:tc>
      </w:tr>
      <w:tr>
        <w:trPr>
          <w:trHeight w:val="1696" w:hRule="exact"/>
        </w:trPr>
        <w:tc>
          <w:tcPr>
            <w:shd w:val="clear" w:color="auto" w:fill="FFFFFF"/>
            <w:vMerge/>
            <w:tcBorders>
              <w:left w:val="single" w:sz="4"/>
              <w:bottom w:val="single" w:sz="4"/>
            </w:tcBorders>
            <w:vAlign w:val="top"/>
          </w:tcPr>
          <w:p>
            <w:pPr>
              <w:framePr w:w="14803" w:h="6448" w:wrap="none" w:vAnchor="page" w:hAnchor="page" w:x="1207" w:y="1452"/>
            </w:pPr>
          </w:p>
        </w:tc>
        <w:tc>
          <w:tcPr>
            <w:shd w:val="clear" w:color="auto" w:fill="FFFFFF"/>
            <w:vMerge/>
            <w:tcBorders>
              <w:left w:val="single" w:sz="4"/>
              <w:bottom w:val="single" w:sz="4"/>
            </w:tcBorders>
            <w:vAlign w:val="top"/>
          </w:tcPr>
          <w:p>
            <w:pPr>
              <w:framePr w:w="14803" w:h="6448" w:wrap="none" w:vAnchor="page" w:hAnchor="page" w:x="1207" w:y="1452"/>
            </w:pPr>
          </w:p>
        </w:tc>
        <w:tc>
          <w:tcPr>
            <w:shd w:val="clear" w:color="auto" w:fill="FFFFFF"/>
            <w:vMerge/>
            <w:tcBorders>
              <w:left w:val="single" w:sz="4"/>
              <w:bottom w:val="single" w:sz="4"/>
            </w:tcBorders>
            <w:vAlign w:val="top"/>
          </w:tcPr>
          <w:p>
            <w:pPr>
              <w:framePr w:w="14803" w:h="6448" w:wrap="none" w:vAnchor="page" w:hAnchor="page" w:x="1207" w:y="1452"/>
            </w:pPr>
          </w:p>
        </w:tc>
        <w:tc>
          <w:tcPr>
            <w:shd w:val="clear" w:color="auto" w:fill="FFFFFF"/>
            <w:tcBorders>
              <w:left w:val="single" w:sz="4"/>
              <w:top w:val="single" w:sz="4"/>
              <w:bottom w:val="single" w:sz="4"/>
            </w:tcBorders>
            <w:vAlign w:val="top"/>
          </w:tcPr>
          <w:p>
            <w:pPr>
              <w:pStyle w:val="Style15"/>
              <w:framePr w:w="14803" w:h="6448" w:wrap="none" w:vAnchor="page" w:hAnchor="page" w:x="1207" w:y="1452"/>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Представления, предписания не исполнены в установленные сроки, либо исполнены частично</w:t>
            </w:r>
          </w:p>
        </w:tc>
        <w:tc>
          <w:tcPr>
            <w:shd w:val="clear" w:color="auto" w:fill="FFFFFF"/>
            <w:tcBorders>
              <w:left w:val="single" w:sz="4"/>
              <w:top w:val="single" w:sz="4"/>
              <w:bottom w:val="single" w:sz="4"/>
            </w:tcBorders>
            <w:vAlign w:val="top"/>
          </w:tcPr>
          <w:p>
            <w:pPr>
              <w:pStyle w:val="Style15"/>
              <w:framePr w:w="14803" w:h="6448" w:wrap="none" w:vAnchor="page" w:hAnchor="page" w:x="1207" w:y="145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0</w:t>
            </w:r>
          </w:p>
        </w:tc>
        <w:tc>
          <w:tcPr>
            <w:shd w:val="clear" w:color="auto" w:fill="FFFFFF"/>
            <w:vMerge/>
            <w:tcBorders>
              <w:left w:val="single" w:sz="4"/>
              <w:right w:val="single" w:sz="4"/>
              <w:bottom w:val="single" w:sz="4"/>
            </w:tcBorders>
            <w:vAlign w:val="top"/>
          </w:tcPr>
          <w:p>
            <w:pPr>
              <w:framePr w:w="14803" w:h="6448" w:wrap="none" w:vAnchor="page" w:hAnchor="page" w:x="1207" w:y="1452"/>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18"/>
        <w:framePr w:w="15059" w:h="2812" w:hRule="exact" w:wrap="none" w:vAnchor="page" w:hAnchor="page" w:x="1211" w:y="1432"/>
        <w:widowControl w:val="0"/>
        <w:keepNext w:val="0"/>
        <w:keepLines w:val="0"/>
        <w:shd w:val="clear" w:color="auto" w:fill="auto"/>
        <w:bidi w:val="0"/>
        <w:jc w:val="right"/>
        <w:spacing w:before="0" w:after="0" w:line="274" w:lineRule="exact"/>
        <w:ind w:left="9260" w:right="0" w:firstLine="0"/>
      </w:pPr>
      <w:r>
        <w:rPr>
          <w:lang w:val="ru-RU" w:eastAsia="ru-RU" w:bidi="ru-RU"/>
          <w:sz w:val="24"/>
          <w:szCs w:val="24"/>
          <w:w w:val="100"/>
          <w:spacing w:val="0"/>
          <w:color w:val="000000"/>
          <w:position w:val="0"/>
        </w:rPr>
        <w:t xml:space="preserve">Приложение 3 к </w:t>
      </w:r>
      <w:r>
        <w:rPr>
          <w:rStyle w:val="CharStyle20"/>
          <w:b w:val="0"/>
          <w:bCs w:val="0"/>
        </w:rPr>
        <w:t xml:space="preserve">Порядку </w:t>
      </w:r>
      <w:r>
        <w:rPr>
          <w:lang w:val="ru-RU" w:eastAsia="ru-RU" w:bidi="ru-RU"/>
          <w:sz w:val="24"/>
          <w:szCs w:val="24"/>
          <w:w w:val="100"/>
          <w:spacing w:val="0"/>
          <w:color w:val="000000"/>
          <w:position w:val="0"/>
        </w:rPr>
        <w:t>проведения мониторинга качества финансового менеджмента главных распорядителей средств бюджета муниципального образования «Жигаловский район», главных администраторов доходов бюджета муниципального образования «Жигаловский район», главных администраторов источников финансирования дефицита бюджета муниципального образования «Жигаловский район»</w:t>
      </w:r>
    </w:p>
    <w:p>
      <w:pPr>
        <w:pStyle w:val="Style18"/>
        <w:framePr w:w="15059" w:h="1169" w:hRule="exact" w:wrap="none" w:vAnchor="page" w:hAnchor="page" w:x="1211" w:y="4453"/>
        <w:widowControl w:val="0"/>
        <w:keepNext w:val="0"/>
        <w:keepLines w:val="0"/>
        <w:shd w:val="clear" w:color="auto" w:fill="auto"/>
        <w:bidi w:val="0"/>
        <w:jc w:val="center"/>
        <w:spacing w:before="0" w:after="0" w:line="277" w:lineRule="exact"/>
        <w:ind w:left="0" w:right="140" w:firstLine="0"/>
      </w:pPr>
      <w:r>
        <w:rPr>
          <w:lang w:val="ru-RU" w:eastAsia="ru-RU" w:bidi="ru-RU"/>
          <w:sz w:val="24"/>
          <w:szCs w:val="24"/>
          <w:w w:val="100"/>
          <w:spacing w:val="0"/>
          <w:color w:val="000000"/>
          <w:position w:val="0"/>
        </w:rPr>
        <w:t>Сведения</w:t>
      </w:r>
    </w:p>
    <w:p>
      <w:pPr>
        <w:pStyle w:val="Style18"/>
        <w:framePr w:w="15059" w:h="1169" w:hRule="exact" w:wrap="none" w:vAnchor="page" w:hAnchor="page" w:x="1211" w:y="4453"/>
        <w:tabs>
          <w:tab w:leader="none" w:pos="8678" w:val="left"/>
        </w:tabs>
        <w:widowControl w:val="0"/>
        <w:keepNext w:val="0"/>
        <w:keepLines w:val="0"/>
        <w:shd w:val="clear" w:color="auto" w:fill="auto"/>
        <w:bidi w:val="0"/>
        <w:jc w:val="left"/>
        <w:spacing w:before="0" w:after="0" w:line="277" w:lineRule="exact"/>
        <w:ind w:left="4700" w:right="4560" w:firstLine="0"/>
      </w:pPr>
      <w:r>
        <w:rPr>
          <w:lang w:val="ru-RU" w:eastAsia="ru-RU" w:bidi="ru-RU"/>
          <w:sz w:val="24"/>
          <w:szCs w:val="24"/>
          <w:w w:val="100"/>
          <w:spacing w:val="0"/>
          <w:color w:val="000000"/>
          <w:position w:val="0"/>
        </w:rPr>
        <w:t>о ходе реализации мер, направленных на повышение качества финансового менеджмента на</w:t>
        <w:tab/>
        <w:t>20 г.</w:t>
      </w:r>
    </w:p>
    <w:p>
      <w:pPr>
        <w:pStyle w:val="Style15"/>
        <w:framePr w:w="15059" w:h="1189" w:hRule="exact" w:wrap="none" w:vAnchor="page" w:hAnchor="page" w:x="1211" w:y="5838"/>
        <w:widowControl w:val="0"/>
        <w:keepNext w:val="0"/>
        <w:keepLines w:val="0"/>
        <w:shd w:val="clear" w:color="auto" w:fill="auto"/>
        <w:bidi w:val="0"/>
        <w:jc w:val="center"/>
        <w:spacing w:before="0" w:after="0"/>
        <w:ind w:left="0" w:right="140" w:firstLine="0"/>
      </w:pPr>
      <w:r>
        <w:rPr>
          <w:lang w:val="ru-RU" w:eastAsia="ru-RU" w:bidi="ru-RU"/>
          <w:sz w:val="24"/>
          <w:szCs w:val="24"/>
          <w:w w:val="100"/>
          <w:spacing w:val="0"/>
          <w:color w:val="000000"/>
          <w:position w:val="0"/>
        </w:rPr>
        <w:t>(наименование главного распорядителя средств бюджета муниципального образования «Жигаловский район»,</w:t>
        <w:br/>
        <w:t>главного администратора доходов бюджета муниципального образования «Жигаловский район», главного</w:t>
      </w:r>
    </w:p>
    <w:p>
      <w:pPr>
        <w:pStyle w:val="Style15"/>
        <w:framePr w:w="15059" w:h="1189" w:hRule="exact" w:wrap="none" w:vAnchor="page" w:hAnchor="page" w:x="1211" w:y="5838"/>
        <w:widowControl w:val="0"/>
        <w:keepNext w:val="0"/>
        <w:keepLines w:val="0"/>
        <w:shd w:val="clear" w:color="auto" w:fill="auto"/>
        <w:bidi w:val="0"/>
        <w:jc w:val="center"/>
        <w:spacing w:before="0" w:after="0"/>
        <w:ind w:left="0" w:right="140" w:firstLine="0"/>
      </w:pPr>
      <w:r>
        <w:rPr>
          <w:lang w:val="ru-RU" w:eastAsia="ru-RU" w:bidi="ru-RU"/>
          <w:sz w:val="24"/>
          <w:szCs w:val="24"/>
          <w:w w:val="100"/>
          <w:spacing w:val="0"/>
          <w:color w:val="000000"/>
          <w:position w:val="0"/>
        </w:rPr>
        <w:t>администратора источников финансирования</w:t>
        <w:br/>
        <w:t>дефицита бюджета муниципального образования «Жигаловский район»)</w:t>
      </w:r>
    </w:p>
    <w:p>
      <w:pPr>
        <w:pStyle w:val="Style61"/>
        <w:framePr w:wrap="none" w:vAnchor="page" w:hAnchor="page" w:x="1319" w:y="724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Периодичность: годовая</w:t>
      </w:r>
    </w:p>
    <w:tbl>
      <w:tblPr>
        <w:tblOverlap w:val="never"/>
        <w:tblLayout w:type="fixed"/>
        <w:jc w:val="left"/>
      </w:tblPr>
      <w:tblGrid>
        <w:gridCol w:w="3755"/>
        <w:gridCol w:w="2398"/>
        <w:gridCol w:w="1912"/>
        <w:gridCol w:w="2736"/>
        <w:gridCol w:w="1847"/>
        <w:gridCol w:w="1660"/>
      </w:tblGrid>
      <w:tr>
        <w:trPr>
          <w:trHeight w:val="583" w:hRule="exact"/>
        </w:trPr>
        <w:tc>
          <w:tcPr>
            <w:shd w:val="clear" w:color="auto" w:fill="FFFFFF"/>
            <w:vMerge w:val="restart"/>
            <w:tcBorders>
              <w:left w:val="single" w:sz="4"/>
              <w:top w:val="single" w:sz="4"/>
            </w:tcBorders>
            <w:vAlign w:val="top"/>
          </w:tcPr>
          <w:p>
            <w:pPr>
              <w:pStyle w:val="Style15"/>
              <w:framePr w:w="14306" w:h="1742" w:wrap="none" w:vAnchor="page" w:hAnchor="page" w:x="1211" w:y="7793"/>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Наименование показателя</w:t>
            </w:r>
          </w:p>
        </w:tc>
        <w:tc>
          <w:tcPr>
            <w:shd w:val="clear" w:color="auto" w:fill="FFFFFF"/>
            <w:vMerge w:val="restart"/>
            <w:tcBorders>
              <w:left w:val="single" w:sz="4"/>
              <w:top w:val="single" w:sz="4"/>
            </w:tcBorders>
            <w:vAlign w:val="top"/>
          </w:tcPr>
          <w:p>
            <w:pPr>
              <w:pStyle w:val="Style15"/>
              <w:framePr w:w="14306" w:h="1742" w:wrap="none" w:vAnchor="page" w:hAnchor="page" w:x="1211" w:y="7793"/>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Отклонение от целевого значения по показателю</w:t>
            </w:r>
          </w:p>
        </w:tc>
        <w:tc>
          <w:tcPr>
            <w:shd w:val="clear" w:color="auto" w:fill="FFFFFF"/>
            <w:vMerge w:val="restart"/>
            <w:tcBorders>
              <w:left w:val="single" w:sz="4"/>
              <w:top w:val="single" w:sz="4"/>
            </w:tcBorders>
            <w:vAlign w:val="top"/>
          </w:tcPr>
          <w:p>
            <w:pPr>
              <w:pStyle w:val="Style15"/>
              <w:framePr w:w="14306" w:h="1742" w:wrap="none" w:vAnchor="page" w:hAnchor="page" w:x="1211" w:y="7793"/>
              <w:widowControl w:val="0"/>
              <w:keepNext w:val="0"/>
              <w:keepLines w:val="0"/>
              <w:shd w:val="clear" w:color="auto" w:fill="auto"/>
              <w:bidi w:val="0"/>
              <w:jc w:val="center"/>
              <w:spacing w:before="0" w:after="120" w:line="240" w:lineRule="exact"/>
              <w:ind w:left="0" w:right="0" w:firstLine="0"/>
            </w:pPr>
            <w:r>
              <w:rPr>
                <w:lang w:val="ru-RU" w:eastAsia="ru-RU" w:bidi="ru-RU"/>
                <w:sz w:val="24"/>
                <w:szCs w:val="24"/>
                <w:w w:val="100"/>
                <w:spacing w:val="0"/>
                <w:color w:val="000000"/>
                <w:position w:val="0"/>
              </w:rPr>
              <w:t>Причина(ы)</w:t>
            </w:r>
          </w:p>
          <w:p>
            <w:pPr>
              <w:pStyle w:val="Style15"/>
              <w:framePr w:w="14306" w:h="1742" w:wrap="none" w:vAnchor="page" w:hAnchor="page" w:x="1211" w:y="7793"/>
              <w:widowControl w:val="0"/>
              <w:keepNext w:val="0"/>
              <w:keepLines w:val="0"/>
              <w:shd w:val="clear" w:color="auto" w:fill="auto"/>
              <w:bidi w:val="0"/>
              <w:jc w:val="center"/>
              <w:spacing w:before="120" w:after="0" w:line="240" w:lineRule="exact"/>
              <w:ind w:left="0" w:right="0" w:firstLine="0"/>
            </w:pPr>
            <w:r>
              <w:rPr>
                <w:lang w:val="ru-RU" w:eastAsia="ru-RU" w:bidi="ru-RU"/>
                <w:sz w:val="24"/>
                <w:szCs w:val="24"/>
                <w:w w:val="100"/>
                <w:spacing w:val="0"/>
                <w:color w:val="000000"/>
                <w:position w:val="0"/>
              </w:rPr>
              <w:t>отклонения</w:t>
            </w:r>
          </w:p>
        </w:tc>
        <w:tc>
          <w:tcPr>
            <w:shd w:val="clear" w:color="auto" w:fill="FFFFFF"/>
            <w:gridSpan w:val="3"/>
            <w:tcBorders>
              <w:left w:val="single" w:sz="4"/>
              <w:right w:val="single" w:sz="4"/>
              <w:top w:val="single" w:sz="4"/>
            </w:tcBorders>
            <w:vAlign w:val="bottom"/>
          </w:tcPr>
          <w:p>
            <w:pPr>
              <w:pStyle w:val="Style15"/>
              <w:framePr w:w="14306" w:h="1742" w:wrap="none" w:vAnchor="page" w:hAnchor="page" w:x="1211" w:y="7793"/>
              <w:widowControl w:val="0"/>
              <w:keepNext w:val="0"/>
              <w:keepLines w:val="0"/>
              <w:shd w:val="clear" w:color="auto" w:fill="auto"/>
              <w:bidi w:val="0"/>
              <w:jc w:val="center"/>
              <w:spacing w:before="0" w:after="0" w:line="277" w:lineRule="exact"/>
              <w:ind w:left="0" w:right="0" w:firstLine="0"/>
            </w:pPr>
            <w:r>
              <w:rPr>
                <w:lang w:val="ru-RU" w:eastAsia="ru-RU" w:bidi="ru-RU"/>
                <w:sz w:val="24"/>
                <w:szCs w:val="24"/>
                <w:w w:val="100"/>
                <w:spacing w:val="0"/>
                <w:color w:val="000000"/>
                <w:position w:val="0"/>
              </w:rPr>
              <w:t>Исполнение мероприятий, направленных на обеспечение достижения целевых значений показателя</w:t>
            </w:r>
          </w:p>
        </w:tc>
      </w:tr>
      <w:tr>
        <w:trPr>
          <w:trHeight w:val="569" w:hRule="exact"/>
        </w:trPr>
        <w:tc>
          <w:tcPr>
            <w:shd w:val="clear" w:color="auto" w:fill="FFFFFF"/>
            <w:vMerge/>
            <w:tcBorders>
              <w:left w:val="single" w:sz="4"/>
            </w:tcBorders>
            <w:vAlign w:val="top"/>
          </w:tcPr>
          <w:p>
            <w:pPr>
              <w:framePr w:w="14306" w:h="1742" w:wrap="none" w:vAnchor="page" w:hAnchor="page" w:x="1211" w:y="7793"/>
            </w:pPr>
          </w:p>
        </w:tc>
        <w:tc>
          <w:tcPr>
            <w:shd w:val="clear" w:color="auto" w:fill="FFFFFF"/>
            <w:vMerge/>
            <w:tcBorders>
              <w:left w:val="single" w:sz="4"/>
            </w:tcBorders>
            <w:vAlign w:val="top"/>
          </w:tcPr>
          <w:p>
            <w:pPr>
              <w:framePr w:w="14306" w:h="1742" w:wrap="none" w:vAnchor="page" w:hAnchor="page" w:x="1211" w:y="7793"/>
            </w:pPr>
          </w:p>
        </w:tc>
        <w:tc>
          <w:tcPr>
            <w:shd w:val="clear" w:color="auto" w:fill="FFFFFF"/>
            <w:vMerge/>
            <w:tcBorders>
              <w:left w:val="single" w:sz="4"/>
            </w:tcBorders>
            <w:vAlign w:val="top"/>
          </w:tcPr>
          <w:p>
            <w:pPr>
              <w:framePr w:w="14306" w:h="1742" w:wrap="none" w:vAnchor="page" w:hAnchor="page" w:x="1211" w:y="7793"/>
            </w:pPr>
          </w:p>
        </w:tc>
        <w:tc>
          <w:tcPr>
            <w:shd w:val="clear" w:color="auto" w:fill="FFFFFF"/>
            <w:tcBorders>
              <w:left w:val="single" w:sz="4"/>
              <w:top w:val="single" w:sz="4"/>
            </w:tcBorders>
            <w:vAlign w:val="bottom"/>
          </w:tcPr>
          <w:p>
            <w:pPr>
              <w:pStyle w:val="Style15"/>
              <w:framePr w:w="14306" w:h="1742" w:wrap="none" w:vAnchor="page" w:hAnchor="page" w:x="1211" w:y="7793"/>
              <w:widowControl w:val="0"/>
              <w:keepNext w:val="0"/>
              <w:keepLines w:val="0"/>
              <w:shd w:val="clear" w:color="auto" w:fill="auto"/>
              <w:bidi w:val="0"/>
              <w:jc w:val="center"/>
              <w:spacing w:before="0" w:after="120" w:line="240" w:lineRule="exact"/>
              <w:ind w:left="0" w:right="0" w:firstLine="0"/>
            </w:pPr>
            <w:r>
              <w:rPr>
                <w:lang w:val="ru-RU" w:eastAsia="ru-RU" w:bidi="ru-RU"/>
                <w:sz w:val="24"/>
                <w:szCs w:val="24"/>
                <w:w w:val="100"/>
                <w:spacing w:val="0"/>
                <w:color w:val="000000"/>
                <w:position w:val="0"/>
              </w:rPr>
              <w:t>Наименование</w:t>
            </w:r>
          </w:p>
          <w:p>
            <w:pPr>
              <w:pStyle w:val="Style15"/>
              <w:framePr w:w="14306" w:h="1742" w:wrap="none" w:vAnchor="page" w:hAnchor="page" w:x="1211" w:y="7793"/>
              <w:widowControl w:val="0"/>
              <w:keepNext w:val="0"/>
              <w:keepLines w:val="0"/>
              <w:shd w:val="clear" w:color="auto" w:fill="auto"/>
              <w:bidi w:val="0"/>
              <w:jc w:val="center"/>
              <w:spacing w:before="120" w:after="0" w:line="240" w:lineRule="exact"/>
              <w:ind w:left="0" w:right="0" w:firstLine="0"/>
            </w:pPr>
            <w:r>
              <w:rPr>
                <w:lang w:val="ru-RU" w:eastAsia="ru-RU" w:bidi="ru-RU"/>
                <w:sz w:val="24"/>
                <w:szCs w:val="24"/>
                <w:w w:val="100"/>
                <w:spacing w:val="0"/>
                <w:color w:val="000000"/>
                <w:position w:val="0"/>
              </w:rPr>
              <w:t>мероприятия</w:t>
            </w:r>
          </w:p>
        </w:tc>
        <w:tc>
          <w:tcPr>
            <w:shd w:val="clear" w:color="auto" w:fill="FFFFFF"/>
            <w:tcBorders>
              <w:left w:val="single" w:sz="4"/>
              <w:top w:val="single" w:sz="4"/>
            </w:tcBorders>
            <w:vAlign w:val="bottom"/>
          </w:tcPr>
          <w:p>
            <w:pPr>
              <w:pStyle w:val="Style15"/>
              <w:framePr w:w="14306" w:h="1742" w:wrap="none" w:vAnchor="page" w:hAnchor="page" w:x="1211" w:y="7793"/>
              <w:widowControl w:val="0"/>
              <w:keepNext w:val="0"/>
              <w:keepLines w:val="0"/>
              <w:shd w:val="clear" w:color="auto" w:fill="auto"/>
              <w:bidi w:val="0"/>
              <w:jc w:val="center"/>
              <w:spacing w:before="0" w:after="120" w:line="240" w:lineRule="exact"/>
              <w:ind w:left="0" w:right="0" w:firstLine="0"/>
            </w:pPr>
            <w:r>
              <w:rPr>
                <w:lang w:val="ru-RU" w:eastAsia="ru-RU" w:bidi="ru-RU"/>
                <w:sz w:val="24"/>
                <w:szCs w:val="24"/>
                <w:w w:val="100"/>
                <w:spacing w:val="0"/>
                <w:color w:val="000000"/>
                <w:position w:val="0"/>
              </w:rPr>
              <w:t>Срок</w:t>
            </w:r>
          </w:p>
          <w:p>
            <w:pPr>
              <w:pStyle w:val="Style15"/>
              <w:framePr w:w="14306" w:h="1742" w:wrap="none" w:vAnchor="page" w:hAnchor="page" w:x="1211" w:y="7793"/>
              <w:widowControl w:val="0"/>
              <w:keepNext w:val="0"/>
              <w:keepLines w:val="0"/>
              <w:shd w:val="clear" w:color="auto" w:fill="auto"/>
              <w:bidi w:val="0"/>
              <w:jc w:val="center"/>
              <w:spacing w:before="120" w:after="0" w:line="240" w:lineRule="exact"/>
              <w:ind w:left="0" w:right="0" w:firstLine="0"/>
            </w:pPr>
            <w:r>
              <w:rPr>
                <w:lang w:val="ru-RU" w:eastAsia="ru-RU" w:bidi="ru-RU"/>
                <w:sz w:val="24"/>
                <w:szCs w:val="24"/>
                <w:w w:val="100"/>
                <w:spacing w:val="0"/>
                <w:color w:val="000000"/>
                <w:position w:val="0"/>
              </w:rPr>
              <w:t>исполнения</w:t>
            </w:r>
          </w:p>
        </w:tc>
        <w:tc>
          <w:tcPr>
            <w:shd w:val="clear" w:color="auto" w:fill="FFFFFF"/>
            <w:tcBorders>
              <w:left w:val="single" w:sz="4"/>
              <w:right w:val="single" w:sz="4"/>
              <w:top w:val="single" w:sz="4"/>
            </w:tcBorders>
            <w:vAlign w:val="bottom"/>
          </w:tcPr>
          <w:p>
            <w:pPr>
              <w:pStyle w:val="Style15"/>
              <w:framePr w:w="14306" w:h="1742" w:wrap="none" w:vAnchor="page" w:hAnchor="page" w:x="1211" w:y="7793"/>
              <w:widowControl w:val="0"/>
              <w:keepNext w:val="0"/>
              <w:keepLines w:val="0"/>
              <w:shd w:val="clear" w:color="auto" w:fill="auto"/>
              <w:bidi w:val="0"/>
              <w:jc w:val="left"/>
              <w:spacing w:before="0" w:after="0" w:line="277" w:lineRule="exact"/>
              <w:ind w:left="240" w:right="0" w:firstLine="0"/>
            </w:pPr>
            <w:r>
              <w:rPr>
                <w:lang w:val="ru-RU" w:eastAsia="ru-RU" w:bidi="ru-RU"/>
                <w:sz w:val="24"/>
                <w:szCs w:val="24"/>
                <w:w w:val="100"/>
                <w:spacing w:val="0"/>
                <w:color w:val="000000"/>
                <w:position w:val="0"/>
              </w:rPr>
              <w:t>Отметка об исполнении</w:t>
            </w:r>
          </w:p>
        </w:tc>
      </w:tr>
      <w:tr>
        <w:trPr>
          <w:trHeight w:val="284" w:hRule="exact"/>
        </w:trPr>
        <w:tc>
          <w:tcPr>
            <w:shd w:val="clear" w:color="auto" w:fill="FFFFFF"/>
            <w:tcBorders>
              <w:left w:val="single" w:sz="4"/>
              <w:top w:val="single" w:sz="4"/>
            </w:tcBorders>
            <w:vAlign w:val="bottom"/>
          </w:tcPr>
          <w:p>
            <w:pPr>
              <w:pStyle w:val="Style15"/>
              <w:framePr w:w="14306" w:h="1742" w:wrap="none" w:vAnchor="page" w:hAnchor="page" w:x="1211" w:y="7793"/>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bottom"/>
          </w:tcPr>
          <w:p>
            <w:pPr>
              <w:pStyle w:val="Style15"/>
              <w:framePr w:w="14306" w:h="1742" w:wrap="none" w:vAnchor="page" w:hAnchor="page" w:x="1211" w:y="7793"/>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15"/>
              <w:framePr w:w="14306" w:h="1742" w:wrap="none" w:vAnchor="page" w:hAnchor="page" w:x="1211" w:y="7793"/>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center"/>
          </w:tcPr>
          <w:p>
            <w:pPr>
              <w:pStyle w:val="Style15"/>
              <w:framePr w:w="14306" w:h="1742" w:wrap="none" w:vAnchor="page" w:hAnchor="page" w:x="1211" w:y="7793"/>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tcBorders>
              <w:left w:val="single" w:sz="4"/>
              <w:top w:val="single" w:sz="4"/>
            </w:tcBorders>
            <w:vAlign w:val="center"/>
          </w:tcPr>
          <w:p>
            <w:pPr>
              <w:pStyle w:val="Style15"/>
              <w:framePr w:w="14306" w:h="1742" w:wrap="none" w:vAnchor="page" w:hAnchor="page" w:x="1211" w:y="7793"/>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tcBorders>
              <w:left w:val="single" w:sz="4"/>
              <w:right w:val="single" w:sz="4"/>
              <w:top w:val="single" w:sz="4"/>
            </w:tcBorders>
            <w:vAlign w:val="bottom"/>
          </w:tcPr>
          <w:p>
            <w:pPr>
              <w:pStyle w:val="Style15"/>
              <w:framePr w:w="14306" w:h="1742" w:wrap="none" w:vAnchor="page" w:hAnchor="page" w:x="1211" w:y="7793"/>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6</w:t>
            </w:r>
          </w:p>
        </w:tc>
      </w:tr>
      <w:tr>
        <w:trPr>
          <w:trHeight w:val="306" w:hRule="exact"/>
        </w:trPr>
        <w:tc>
          <w:tcPr>
            <w:shd w:val="clear" w:color="auto" w:fill="FFFFFF"/>
            <w:tcBorders>
              <w:left w:val="single" w:sz="4"/>
              <w:top w:val="single" w:sz="4"/>
              <w:bottom w:val="single" w:sz="4"/>
            </w:tcBorders>
            <w:vAlign w:val="top"/>
          </w:tcPr>
          <w:p>
            <w:pPr>
              <w:framePr w:w="14306" w:h="1742" w:wrap="none" w:vAnchor="page" w:hAnchor="page" w:x="1211" w:y="7793"/>
              <w:widowControl w:val="0"/>
              <w:rPr>
                <w:sz w:val="10"/>
                <w:szCs w:val="10"/>
              </w:rPr>
            </w:pPr>
          </w:p>
        </w:tc>
        <w:tc>
          <w:tcPr>
            <w:shd w:val="clear" w:color="auto" w:fill="FFFFFF"/>
            <w:tcBorders>
              <w:left w:val="single" w:sz="4"/>
              <w:top w:val="single" w:sz="4"/>
              <w:bottom w:val="single" w:sz="4"/>
            </w:tcBorders>
            <w:vAlign w:val="top"/>
          </w:tcPr>
          <w:p>
            <w:pPr>
              <w:framePr w:w="14306" w:h="1742" w:wrap="none" w:vAnchor="page" w:hAnchor="page" w:x="1211" w:y="7793"/>
              <w:widowControl w:val="0"/>
              <w:rPr>
                <w:sz w:val="10"/>
                <w:szCs w:val="10"/>
              </w:rPr>
            </w:pPr>
          </w:p>
        </w:tc>
        <w:tc>
          <w:tcPr>
            <w:shd w:val="clear" w:color="auto" w:fill="FFFFFF"/>
            <w:tcBorders>
              <w:left w:val="single" w:sz="4"/>
              <w:top w:val="single" w:sz="4"/>
              <w:bottom w:val="single" w:sz="4"/>
            </w:tcBorders>
            <w:vAlign w:val="top"/>
          </w:tcPr>
          <w:p>
            <w:pPr>
              <w:framePr w:w="14306" w:h="1742" w:wrap="none" w:vAnchor="page" w:hAnchor="page" w:x="1211" w:y="7793"/>
              <w:widowControl w:val="0"/>
              <w:rPr>
                <w:sz w:val="10"/>
                <w:szCs w:val="10"/>
              </w:rPr>
            </w:pPr>
          </w:p>
        </w:tc>
        <w:tc>
          <w:tcPr>
            <w:shd w:val="clear" w:color="auto" w:fill="FFFFFF"/>
            <w:tcBorders>
              <w:left w:val="single" w:sz="4"/>
              <w:top w:val="single" w:sz="4"/>
              <w:bottom w:val="single" w:sz="4"/>
            </w:tcBorders>
            <w:vAlign w:val="top"/>
          </w:tcPr>
          <w:p>
            <w:pPr>
              <w:framePr w:w="14306" w:h="1742" w:wrap="none" w:vAnchor="page" w:hAnchor="page" w:x="1211" w:y="7793"/>
              <w:widowControl w:val="0"/>
              <w:rPr>
                <w:sz w:val="10"/>
                <w:szCs w:val="10"/>
              </w:rPr>
            </w:pPr>
          </w:p>
        </w:tc>
        <w:tc>
          <w:tcPr>
            <w:shd w:val="clear" w:color="auto" w:fill="FFFFFF"/>
            <w:tcBorders>
              <w:left w:val="single" w:sz="4"/>
              <w:top w:val="single" w:sz="4"/>
              <w:bottom w:val="single" w:sz="4"/>
            </w:tcBorders>
            <w:vAlign w:val="top"/>
          </w:tcPr>
          <w:p>
            <w:pPr>
              <w:framePr w:w="14306" w:h="1742" w:wrap="none" w:vAnchor="page" w:hAnchor="page" w:x="1211" w:y="7793"/>
              <w:widowControl w:val="0"/>
              <w:rPr>
                <w:sz w:val="10"/>
                <w:szCs w:val="10"/>
              </w:rPr>
            </w:pPr>
          </w:p>
        </w:tc>
        <w:tc>
          <w:tcPr>
            <w:shd w:val="clear" w:color="auto" w:fill="FFFFFF"/>
            <w:tcBorders>
              <w:left w:val="single" w:sz="4"/>
              <w:right w:val="single" w:sz="4"/>
              <w:top w:val="single" w:sz="4"/>
              <w:bottom w:val="single" w:sz="4"/>
            </w:tcBorders>
            <w:vAlign w:val="top"/>
          </w:tcPr>
          <w:p>
            <w:pPr>
              <w:framePr w:w="14306" w:h="1742" w:wrap="none" w:vAnchor="page" w:hAnchor="page" w:x="1211" w:y="7793"/>
              <w:widowControl w:val="0"/>
              <w:rPr>
                <w:sz w:val="10"/>
                <w:szCs w:val="10"/>
              </w:rPr>
            </w:pPr>
          </w:p>
        </w:tc>
      </w:tr>
    </w:tbl>
    <w:p>
      <w:pPr>
        <w:pStyle w:val="Style15"/>
        <w:framePr w:w="15059" w:h="573" w:hRule="exact" w:wrap="none" w:vAnchor="page" w:hAnchor="page" w:x="1211" w:y="9793"/>
        <w:tabs>
          <w:tab w:leader="underscore" w:pos="5241" w:val="left"/>
        </w:tabs>
        <w:widowControl w:val="0"/>
        <w:keepNext w:val="0"/>
        <w:keepLines w:val="0"/>
        <w:shd w:val="clear" w:color="auto" w:fill="auto"/>
        <w:bidi w:val="0"/>
        <w:spacing w:before="0" w:after="0" w:line="240" w:lineRule="exact"/>
        <w:ind w:left="140" w:right="0" w:firstLine="0"/>
      </w:pPr>
      <w:r>
        <w:rPr>
          <w:lang w:val="ru-RU" w:eastAsia="ru-RU" w:bidi="ru-RU"/>
          <w:sz w:val="24"/>
          <w:szCs w:val="24"/>
          <w:w w:val="100"/>
          <w:spacing w:val="0"/>
          <w:color w:val="000000"/>
          <w:position w:val="0"/>
        </w:rPr>
        <w:t>Руководитель Г АБС</w:t>
        <w:tab/>
      </w:r>
    </w:p>
    <w:p>
      <w:pPr>
        <w:pStyle w:val="Style15"/>
        <w:framePr w:w="15059" w:h="573" w:hRule="exact" w:wrap="none" w:vAnchor="page" w:hAnchor="page" w:x="1211" w:y="9793"/>
        <w:widowControl w:val="0"/>
        <w:keepNext w:val="0"/>
        <w:keepLines w:val="0"/>
        <w:shd w:val="clear" w:color="auto" w:fill="auto"/>
        <w:bidi w:val="0"/>
        <w:jc w:val="left"/>
        <w:spacing w:before="0" w:after="0" w:line="240" w:lineRule="exact"/>
        <w:ind w:left="1360" w:right="0" w:firstLine="0"/>
      </w:pPr>
      <w:r>
        <w:rPr>
          <w:lang w:val="ru-RU" w:eastAsia="ru-RU" w:bidi="ru-RU"/>
          <w:sz w:val="24"/>
          <w:szCs w:val="24"/>
          <w:w w:val="100"/>
          <w:spacing w:val="0"/>
          <w:color w:val="000000"/>
          <w:position w:val="0"/>
        </w:rPr>
        <w:t>(подпись) (расшифровка подписи)</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15"/>
        <w:framePr w:w="5116" w:h="878" w:hRule="exact" w:wrap="none" w:vAnchor="page" w:hAnchor="page" w:x="1362" w:y="1460"/>
        <w:tabs>
          <w:tab w:leader="underscore" w:pos="5087"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Исполнитель</w:t>
        <w:tab/>
      </w:r>
    </w:p>
    <w:p>
      <w:pPr>
        <w:pStyle w:val="Style15"/>
        <w:framePr w:w="5116" w:h="878" w:hRule="exact" w:wrap="none" w:vAnchor="page" w:hAnchor="page" w:x="1362" w:y="1460"/>
        <w:tabs>
          <w:tab w:leader="none" w:pos="342" w:val="left"/>
          <w:tab w:leader="none" w:pos="1818" w:val="left"/>
        </w:tabs>
        <w:widowControl w:val="0"/>
        <w:keepNext w:val="0"/>
        <w:keepLines w:val="0"/>
        <w:shd w:val="clear" w:color="auto" w:fill="auto"/>
        <w:bidi w:val="0"/>
        <w:jc w:val="left"/>
        <w:spacing w:before="0" w:after="0"/>
        <w:ind w:left="0" w:right="0" w:firstLine="1020"/>
      </w:pPr>
      <w:r>
        <w:rPr>
          <w:lang w:val="ru-RU" w:eastAsia="ru-RU" w:bidi="ru-RU"/>
          <w:sz w:val="24"/>
          <w:szCs w:val="24"/>
          <w:w w:val="100"/>
          <w:spacing w:val="0"/>
          <w:color w:val="000000"/>
          <w:position w:val="0"/>
        </w:rPr>
        <w:t>(подпись) (расшифровка подписи) "</w:t>
        <w:tab/>
        <w:t>"</w:t>
        <w:tab/>
        <w:t>20 г.</w:t>
      </w:r>
    </w:p>
    <w:p>
      <w:pPr>
        <w:widowControl w:val="0"/>
        <w:rPr>
          <w:sz w:val="2"/>
          <w:szCs w:val="2"/>
        </w:rPr>
      </w:pPr>
    </w:p>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Колонтитул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6">
    <w:name w:val="Заголовок №2_"/>
    <w:basedOn w:val="DefaultParagraphFont"/>
    <w:link w:val="Style5"/>
    <w:rPr>
      <w:b/>
      <w:bCs/>
      <w:i w:val="0"/>
      <w:iCs w:val="0"/>
      <w:u w:val="none"/>
      <w:strike w:val="0"/>
      <w:smallCaps w:val="0"/>
      <w:sz w:val="40"/>
      <w:szCs w:val="40"/>
      <w:rFonts w:ascii="Times New Roman" w:eastAsia="Times New Roman" w:hAnsi="Times New Roman" w:cs="Times New Roman"/>
    </w:rPr>
  </w:style>
  <w:style w:type="character" w:customStyle="1" w:styleId="CharStyle8">
    <w:name w:val="Заголовок №5_"/>
    <w:basedOn w:val="DefaultParagraphFont"/>
    <w:link w:val="Style7"/>
    <w:rPr>
      <w:b/>
      <w:bCs/>
      <w:i w:val="0"/>
      <w:iCs w:val="0"/>
      <w:u w:val="none"/>
      <w:strike w:val="0"/>
      <w:smallCaps w:val="0"/>
      <w:sz w:val="28"/>
      <w:szCs w:val="28"/>
      <w:rFonts w:ascii="Times New Roman" w:eastAsia="Times New Roman" w:hAnsi="Times New Roman" w:cs="Times New Roman"/>
    </w:rPr>
  </w:style>
  <w:style w:type="character" w:customStyle="1" w:styleId="CharStyle9">
    <w:name w:val="Заголовок №5 + 16 pt"/>
    <w:basedOn w:val="CharStyle8"/>
    <w:rPr>
      <w:lang w:val="ru-RU" w:eastAsia="ru-RU" w:bidi="ru-RU"/>
      <w:sz w:val="32"/>
      <w:szCs w:val="32"/>
      <w:w w:val="100"/>
      <w:spacing w:val="0"/>
      <w:color w:val="000000"/>
      <w:position w:val="0"/>
    </w:rPr>
  </w:style>
  <w:style w:type="character" w:customStyle="1" w:styleId="CharStyle11">
    <w:name w:val="Основной текст (3)_"/>
    <w:basedOn w:val="DefaultParagraphFont"/>
    <w:link w:val="Style10"/>
    <w:rPr>
      <w:b/>
      <w:bCs/>
      <w:i w:val="0"/>
      <w:iCs w:val="0"/>
      <w:u w:val="none"/>
      <w:strike w:val="0"/>
      <w:smallCaps w:val="0"/>
      <w:sz w:val="32"/>
      <w:szCs w:val="32"/>
      <w:rFonts w:ascii="Times New Roman" w:eastAsia="Times New Roman" w:hAnsi="Times New Roman" w:cs="Times New Roman"/>
    </w:rPr>
  </w:style>
  <w:style w:type="character" w:customStyle="1" w:styleId="CharStyle12">
    <w:name w:val="Основной текст (3) + Интервал 4 pt"/>
    <w:basedOn w:val="CharStyle11"/>
    <w:rPr>
      <w:lang w:val="ru-RU" w:eastAsia="ru-RU" w:bidi="ru-RU"/>
      <w:w w:val="100"/>
      <w:spacing w:val="80"/>
      <w:color w:val="000000"/>
      <w:position w:val="0"/>
    </w:rPr>
  </w:style>
  <w:style w:type="character" w:customStyle="1" w:styleId="CharStyle14">
    <w:name w:val="Основной текст (4)_"/>
    <w:basedOn w:val="DefaultParagraphFont"/>
    <w:link w:val="Style13"/>
    <w:rPr>
      <w:b/>
      <w:bCs/>
      <w:i w:val="0"/>
      <w:iCs w:val="0"/>
      <w:u w:val="none"/>
      <w:strike w:val="0"/>
      <w:smallCaps w:val="0"/>
      <w:sz w:val="20"/>
      <w:szCs w:val="20"/>
      <w:rFonts w:ascii="Times New Roman" w:eastAsia="Times New Roman" w:hAnsi="Times New Roman" w:cs="Times New Roman"/>
    </w:rPr>
  </w:style>
  <w:style w:type="character" w:customStyle="1" w:styleId="CharStyle16">
    <w:name w:val="Основной текст (2)_"/>
    <w:basedOn w:val="DefaultParagraphFont"/>
    <w:link w:val="Style15"/>
    <w:rPr>
      <w:b w:val="0"/>
      <w:bCs w:val="0"/>
      <w:i w:val="0"/>
      <w:iCs w:val="0"/>
      <w:u w:val="none"/>
      <w:strike w:val="0"/>
      <w:smallCaps w:val="0"/>
      <w:rFonts w:ascii="Times New Roman" w:eastAsia="Times New Roman" w:hAnsi="Times New Roman" w:cs="Times New Roman"/>
    </w:rPr>
  </w:style>
  <w:style w:type="character" w:customStyle="1" w:styleId="CharStyle17">
    <w:name w:val="Основной текст (2)"/>
    <w:basedOn w:val="CharStyle16"/>
    <w:rPr>
      <w:lang w:val="en-US" w:eastAsia="en-US" w:bidi="en-US"/>
      <w:u w:val="single"/>
      <w:sz w:val="24"/>
      <w:szCs w:val="24"/>
      <w:w w:val="100"/>
      <w:spacing w:val="0"/>
      <w:color w:val="000000"/>
      <w:position w:val="0"/>
    </w:rPr>
  </w:style>
  <w:style w:type="character" w:customStyle="1" w:styleId="CharStyle19">
    <w:name w:val="Основной текст (5)_"/>
    <w:basedOn w:val="DefaultParagraphFont"/>
    <w:link w:val="Style18"/>
    <w:rPr>
      <w:b/>
      <w:bCs/>
      <w:i w:val="0"/>
      <w:iCs w:val="0"/>
      <w:u w:val="none"/>
      <w:strike w:val="0"/>
      <w:smallCaps w:val="0"/>
      <w:rFonts w:ascii="Times New Roman" w:eastAsia="Times New Roman" w:hAnsi="Times New Roman" w:cs="Times New Roman"/>
    </w:rPr>
  </w:style>
  <w:style w:type="character" w:customStyle="1" w:styleId="CharStyle20">
    <w:name w:val="Основной текст (5) + Не полужирный"/>
    <w:basedOn w:val="CharStyle19"/>
    <w:rPr>
      <w:lang w:val="ru-RU" w:eastAsia="ru-RU" w:bidi="ru-RU"/>
      <w:b/>
      <w:bCs/>
      <w:sz w:val="24"/>
      <w:szCs w:val="24"/>
      <w:w w:val="100"/>
      <w:spacing w:val="0"/>
      <w:color w:val="000000"/>
      <w:position w:val="0"/>
    </w:rPr>
  </w:style>
  <w:style w:type="character" w:customStyle="1" w:styleId="CharStyle22">
    <w:name w:val="Заголовок №6_"/>
    <w:basedOn w:val="DefaultParagraphFont"/>
    <w:link w:val="Style21"/>
    <w:rPr>
      <w:b/>
      <w:bCs/>
      <w:i w:val="0"/>
      <w:iCs w:val="0"/>
      <w:u w:val="none"/>
      <w:strike w:val="0"/>
      <w:smallCaps w:val="0"/>
      <w:rFonts w:ascii="Times New Roman" w:eastAsia="Times New Roman" w:hAnsi="Times New Roman" w:cs="Times New Roman"/>
    </w:rPr>
  </w:style>
  <w:style w:type="character" w:customStyle="1" w:styleId="CharStyle23">
    <w:name w:val="Основной текст (2)"/>
    <w:basedOn w:val="CharStyle16"/>
    <w:rPr>
      <w:lang w:val="ru-RU" w:eastAsia="ru-RU" w:bidi="ru-RU"/>
      <w:sz w:val="24"/>
      <w:szCs w:val="24"/>
      <w:w w:val="100"/>
      <w:spacing w:val="0"/>
      <w:color w:val="000000"/>
      <w:position w:val="0"/>
    </w:rPr>
  </w:style>
  <w:style w:type="character" w:customStyle="1" w:styleId="CharStyle24">
    <w:name w:val="Основной текст (2) + Georgia,7 pt,Полужирный,Интервал 0 pt"/>
    <w:basedOn w:val="CharStyle16"/>
    <w:rPr>
      <w:lang w:val="ru-RU" w:eastAsia="ru-RU" w:bidi="ru-RU"/>
      <w:b/>
      <w:bCs/>
      <w:sz w:val="14"/>
      <w:szCs w:val="14"/>
      <w:rFonts w:ascii="Georgia" w:eastAsia="Georgia" w:hAnsi="Georgia" w:cs="Georgia"/>
      <w:w w:val="100"/>
      <w:spacing w:val="10"/>
      <w:color w:val="000000"/>
      <w:position w:val="0"/>
    </w:rPr>
  </w:style>
  <w:style w:type="character" w:customStyle="1" w:styleId="CharStyle26">
    <w:name w:val="Основной текст (6)_"/>
    <w:basedOn w:val="DefaultParagraphFont"/>
    <w:link w:val="Style25"/>
    <w:rPr>
      <w:lang w:val="en-US" w:eastAsia="en-US" w:bidi="en-US"/>
      <w:b w:val="0"/>
      <w:bCs w:val="0"/>
      <w:i/>
      <w:iCs/>
      <w:u w:val="none"/>
      <w:strike w:val="0"/>
      <w:smallCaps w:val="0"/>
      <w:sz w:val="40"/>
      <w:szCs w:val="40"/>
      <w:rFonts w:ascii="Times New Roman" w:eastAsia="Times New Roman" w:hAnsi="Times New Roman" w:cs="Times New Roman"/>
      <w:spacing w:val="0"/>
    </w:rPr>
  </w:style>
  <w:style w:type="character" w:customStyle="1" w:styleId="CharStyle27">
    <w:name w:val="Основной текст (6) + 10 pt,Не курсив"/>
    <w:basedOn w:val="CharStyle26"/>
    <w:rPr>
      <w:lang w:val="ru-RU" w:eastAsia="ru-RU" w:bidi="ru-RU"/>
      <w:i/>
      <w:iCs/>
      <w:sz w:val="20"/>
      <w:szCs w:val="20"/>
      <w:w w:val="100"/>
      <w:spacing w:val="0"/>
      <w:color w:val="000000"/>
      <w:position w:val="0"/>
    </w:rPr>
  </w:style>
  <w:style w:type="character" w:customStyle="1" w:styleId="CharStyle28">
    <w:name w:val="Основной текст (6) + Малые прописные"/>
    <w:basedOn w:val="CharStyle26"/>
    <w:rPr>
      <w:smallCaps/>
      <w:w w:val="100"/>
      <w:color w:val="000000"/>
      <w:position w:val="0"/>
    </w:rPr>
  </w:style>
  <w:style w:type="character" w:customStyle="1" w:styleId="CharStyle29">
    <w:name w:val="Основной текст (6) + Не курсив"/>
    <w:basedOn w:val="CharStyle26"/>
    <w:rPr>
      <w:lang w:val="ru-RU" w:eastAsia="ru-RU" w:bidi="ru-RU"/>
      <w:i/>
      <w:iCs/>
      <w:w w:val="100"/>
      <w:spacing w:val="0"/>
      <w:color w:val="000000"/>
      <w:position w:val="0"/>
    </w:rPr>
  </w:style>
  <w:style w:type="character" w:customStyle="1" w:styleId="CharStyle31">
    <w:name w:val="Колонтитул (2)_"/>
    <w:basedOn w:val="DefaultParagraphFont"/>
    <w:link w:val="Style30"/>
    <w:rPr>
      <w:lang w:val="en-US" w:eastAsia="en-US" w:bidi="en-US"/>
      <w:b w:val="0"/>
      <w:bCs w:val="0"/>
      <w:i/>
      <w:iCs/>
      <w:u w:val="none"/>
      <w:strike w:val="0"/>
      <w:smallCaps w:val="0"/>
      <w:sz w:val="19"/>
      <w:szCs w:val="19"/>
      <w:rFonts w:ascii="Franklin Gothic Book" w:eastAsia="Franklin Gothic Book" w:hAnsi="Franklin Gothic Book" w:cs="Franklin Gothic Book"/>
      <w:spacing w:val="20"/>
    </w:rPr>
  </w:style>
  <w:style w:type="character" w:customStyle="1" w:styleId="CharStyle33">
    <w:name w:val="Основной текст (7)_"/>
    <w:basedOn w:val="DefaultParagraphFont"/>
    <w:link w:val="Style32"/>
    <w:rPr>
      <w:lang w:val="en-US" w:eastAsia="en-US" w:bidi="en-US"/>
      <w:b w:val="0"/>
      <w:bCs w:val="0"/>
      <w:i/>
      <w:iCs/>
      <w:u w:val="none"/>
      <w:strike w:val="0"/>
      <w:smallCaps w:val="0"/>
      <w:sz w:val="30"/>
      <w:szCs w:val="30"/>
      <w:rFonts w:ascii="Franklin Gothic Book" w:eastAsia="Franklin Gothic Book" w:hAnsi="Franklin Gothic Book" w:cs="Franklin Gothic Book"/>
    </w:rPr>
  </w:style>
  <w:style w:type="character" w:customStyle="1" w:styleId="CharStyle34">
    <w:name w:val="Основной текст (2) + Franklin Gothic Demi,17 pt,Курсив"/>
    <w:basedOn w:val="CharStyle16"/>
    <w:rPr>
      <w:lang w:val="en-US" w:eastAsia="en-US" w:bidi="en-US"/>
      <w:i/>
      <w:iCs/>
      <w:sz w:val="34"/>
      <w:szCs w:val="34"/>
      <w:rFonts w:ascii="Franklin Gothic Demi" w:eastAsia="Franklin Gothic Demi" w:hAnsi="Franklin Gothic Demi" w:cs="Franklin Gothic Demi"/>
      <w:w w:val="100"/>
      <w:spacing w:val="0"/>
      <w:color w:val="000000"/>
      <w:position w:val="0"/>
    </w:rPr>
  </w:style>
  <w:style w:type="character" w:customStyle="1" w:styleId="CharStyle36">
    <w:name w:val="Заголовок №4_"/>
    <w:basedOn w:val="DefaultParagraphFont"/>
    <w:link w:val="Style35"/>
    <w:rPr>
      <w:lang w:val="en-US" w:eastAsia="en-US" w:bidi="en-US"/>
      <w:b w:val="0"/>
      <w:bCs w:val="0"/>
      <w:i/>
      <w:iCs/>
      <w:u w:val="none"/>
      <w:strike w:val="0"/>
      <w:smallCaps w:val="0"/>
      <w:sz w:val="32"/>
      <w:szCs w:val="32"/>
      <w:rFonts w:ascii="Times New Roman" w:eastAsia="Times New Roman" w:hAnsi="Times New Roman" w:cs="Times New Roman"/>
      <w:spacing w:val="-20"/>
    </w:rPr>
  </w:style>
  <w:style w:type="character" w:customStyle="1" w:styleId="CharStyle38">
    <w:name w:val="Заголовок №4 (2)_"/>
    <w:basedOn w:val="DefaultParagraphFont"/>
    <w:link w:val="Style37"/>
    <w:rPr>
      <w:b w:val="0"/>
      <w:bCs w:val="0"/>
      <w:i/>
      <w:iCs/>
      <w:u w:val="none"/>
      <w:strike w:val="0"/>
      <w:smallCaps w:val="0"/>
      <w:sz w:val="32"/>
      <w:szCs w:val="32"/>
      <w:rFonts w:ascii="Times New Roman" w:eastAsia="Times New Roman" w:hAnsi="Times New Roman" w:cs="Times New Roman"/>
      <w:spacing w:val="30"/>
    </w:rPr>
  </w:style>
  <w:style w:type="character" w:customStyle="1" w:styleId="CharStyle40">
    <w:name w:val="Заголовок №4 (3)_"/>
    <w:basedOn w:val="DefaultParagraphFont"/>
    <w:link w:val="Style39"/>
    <w:rPr>
      <w:b w:val="0"/>
      <w:bCs w:val="0"/>
      <w:i/>
      <w:iCs/>
      <w:u w:val="none"/>
      <w:strike w:val="0"/>
      <w:smallCaps w:val="0"/>
      <w:sz w:val="34"/>
      <w:szCs w:val="34"/>
      <w:rFonts w:ascii="Franklin Gothic Demi" w:eastAsia="Franklin Gothic Demi" w:hAnsi="Franklin Gothic Demi" w:cs="Franklin Gothic Demi"/>
    </w:rPr>
  </w:style>
  <w:style w:type="character" w:customStyle="1" w:styleId="CharStyle42">
    <w:name w:val="Основной текст (8)_"/>
    <w:basedOn w:val="DefaultParagraphFont"/>
    <w:link w:val="Style41"/>
    <w:rPr>
      <w:b w:val="0"/>
      <w:bCs w:val="0"/>
      <w:i w:val="0"/>
      <w:iCs w:val="0"/>
      <w:u w:val="none"/>
      <w:strike w:val="0"/>
      <w:smallCaps w:val="0"/>
      <w:sz w:val="21"/>
      <w:szCs w:val="21"/>
      <w:rFonts w:ascii="Times New Roman" w:eastAsia="Times New Roman" w:hAnsi="Times New Roman" w:cs="Times New Roman"/>
    </w:rPr>
  </w:style>
  <w:style w:type="character" w:customStyle="1" w:styleId="CharStyle44">
    <w:name w:val="Основной текст (9)_"/>
    <w:basedOn w:val="DefaultParagraphFont"/>
    <w:link w:val="Style43"/>
    <w:rPr>
      <w:b w:val="0"/>
      <w:bCs w:val="0"/>
      <w:i w:val="0"/>
      <w:iCs w:val="0"/>
      <w:u w:val="none"/>
      <w:strike w:val="0"/>
      <w:smallCaps w:val="0"/>
      <w:sz w:val="18"/>
      <w:szCs w:val="18"/>
      <w:rFonts w:ascii="Times New Roman" w:eastAsia="Times New Roman" w:hAnsi="Times New Roman" w:cs="Times New Roman"/>
      <w:spacing w:val="30"/>
    </w:rPr>
  </w:style>
  <w:style w:type="character" w:customStyle="1" w:styleId="CharStyle46">
    <w:name w:val="Основной текст (10)_"/>
    <w:basedOn w:val="DefaultParagraphFont"/>
    <w:link w:val="Style45"/>
    <w:rPr>
      <w:b w:val="0"/>
      <w:bCs w:val="0"/>
      <w:i/>
      <w:iCs/>
      <w:u w:val="none"/>
      <w:strike w:val="0"/>
      <w:smallCaps w:val="0"/>
      <w:sz w:val="20"/>
      <w:szCs w:val="20"/>
      <w:rFonts w:ascii="Times New Roman" w:eastAsia="Times New Roman" w:hAnsi="Times New Roman" w:cs="Times New Roman"/>
    </w:rPr>
  </w:style>
  <w:style w:type="character" w:customStyle="1" w:styleId="CharStyle48">
    <w:name w:val="Заголовок №3_"/>
    <w:basedOn w:val="DefaultParagraphFont"/>
    <w:link w:val="Style47"/>
    <w:rPr>
      <w:b w:val="0"/>
      <w:bCs w:val="0"/>
      <w:i w:val="0"/>
      <w:iCs w:val="0"/>
      <w:u w:val="none"/>
      <w:strike w:val="0"/>
      <w:smallCaps w:val="0"/>
      <w:rFonts w:ascii="Times New Roman" w:eastAsia="Times New Roman" w:hAnsi="Times New Roman" w:cs="Times New Roman"/>
    </w:rPr>
  </w:style>
  <w:style w:type="character" w:customStyle="1" w:styleId="CharStyle49">
    <w:name w:val="Заголовок №3 + Малые прописные"/>
    <w:basedOn w:val="CharStyle48"/>
    <w:rPr>
      <w:lang w:val="ru-RU" w:eastAsia="ru-RU" w:bidi="ru-RU"/>
      <w:smallCaps/>
      <w:sz w:val="24"/>
      <w:szCs w:val="24"/>
      <w:w w:val="100"/>
      <w:spacing w:val="0"/>
      <w:color w:val="000000"/>
      <w:position w:val="0"/>
    </w:rPr>
  </w:style>
  <w:style w:type="character" w:customStyle="1" w:styleId="CharStyle51">
    <w:name w:val="Заголовок №1_"/>
    <w:basedOn w:val="DefaultParagraphFont"/>
    <w:link w:val="Style50"/>
    <w:rPr>
      <w:b w:val="0"/>
      <w:bCs w:val="0"/>
      <w:i w:val="0"/>
      <w:iCs w:val="0"/>
      <w:u w:val="none"/>
      <w:strike w:val="0"/>
      <w:smallCaps w:val="0"/>
      <w:sz w:val="42"/>
      <w:szCs w:val="42"/>
      <w:rFonts w:ascii="Georgia" w:eastAsia="Georgia" w:hAnsi="Georgia" w:cs="Georgia"/>
      <w:w w:val="66"/>
    </w:rPr>
  </w:style>
  <w:style w:type="character" w:customStyle="1" w:styleId="CharStyle52">
    <w:name w:val="Основной текст (2)"/>
    <w:basedOn w:val="CharStyle16"/>
    <w:rPr>
      <w:lang w:val="ru-RU" w:eastAsia="ru-RU" w:bidi="ru-RU"/>
      <w:sz w:val="24"/>
      <w:szCs w:val="24"/>
      <w:w w:val="100"/>
      <w:spacing w:val="0"/>
      <w:color w:val="000000"/>
      <w:position w:val="0"/>
    </w:rPr>
  </w:style>
  <w:style w:type="character" w:customStyle="1" w:styleId="CharStyle53">
    <w:name w:val="Основной текст (2) + Полужирный"/>
    <w:basedOn w:val="CharStyle16"/>
    <w:rPr>
      <w:lang w:val="ru-RU" w:eastAsia="ru-RU" w:bidi="ru-RU"/>
      <w:b/>
      <w:bCs/>
      <w:sz w:val="24"/>
      <w:szCs w:val="24"/>
      <w:w w:val="100"/>
      <w:spacing w:val="0"/>
      <w:color w:val="000000"/>
      <w:position w:val="0"/>
    </w:rPr>
  </w:style>
  <w:style w:type="character" w:customStyle="1" w:styleId="CharStyle55">
    <w:name w:val="Колонтитул (3)_"/>
    <w:basedOn w:val="DefaultParagraphFont"/>
    <w:link w:val="Style54"/>
    <w:rPr>
      <w:b w:val="0"/>
      <w:bCs w:val="0"/>
      <w:i w:val="0"/>
      <w:iCs w:val="0"/>
      <w:u w:val="none"/>
      <w:strike w:val="0"/>
      <w:smallCaps w:val="0"/>
      <w:sz w:val="16"/>
      <w:szCs w:val="16"/>
      <w:rFonts w:ascii="CordiaUPC" w:eastAsia="CordiaUPC" w:hAnsi="CordiaUPC" w:cs="CordiaUPC"/>
    </w:rPr>
  </w:style>
  <w:style w:type="character" w:customStyle="1" w:styleId="CharStyle57">
    <w:name w:val="Подпись к таблице_"/>
    <w:basedOn w:val="DefaultParagraphFont"/>
    <w:link w:val="Style56"/>
    <w:rPr>
      <w:b w:val="0"/>
      <w:bCs w:val="0"/>
      <w:i w:val="0"/>
      <w:iCs w:val="0"/>
      <w:u w:val="none"/>
      <w:strike w:val="0"/>
      <w:smallCaps w:val="0"/>
      <w:sz w:val="16"/>
      <w:szCs w:val="16"/>
      <w:rFonts w:ascii="Times New Roman" w:eastAsia="Times New Roman" w:hAnsi="Times New Roman" w:cs="Times New Roman"/>
    </w:rPr>
  </w:style>
  <w:style w:type="character" w:customStyle="1" w:styleId="CharStyle58">
    <w:name w:val="Основной текст (2) + Georgia,7,5 pt"/>
    <w:basedOn w:val="CharStyle16"/>
    <w:rPr>
      <w:lang w:val="ru-RU" w:eastAsia="ru-RU" w:bidi="ru-RU"/>
      <w:sz w:val="15"/>
      <w:szCs w:val="15"/>
      <w:rFonts w:ascii="Georgia" w:eastAsia="Georgia" w:hAnsi="Georgia" w:cs="Georgia"/>
      <w:w w:val="100"/>
      <w:spacing w:val="0"/>
      <w:color w:val="000000"/>
      <w:position w:val="0"/>
    </w:rPr>
  </w:style>
  <w:style w:type="character" w:customStyle="1" w:styleId="CharStyle60">
    <w:name w:val="Подпись к таблице (2)_"/>
    <w:basedOn w:val="DefaultParagraphFont"/>
    <w:link w:val="Style59"/>
    <w:rPr>
      <w:b/>
      <w:bCs/>
      <w:i w:val="0"/>
      <w:iCs w:val="0"/>
      <w:u w:val="none"/>
      <w:strike w:val="0"/>
      <w:smallCaps w:val="0"/>
      <w:rFonts w:ascii="Times New Roman" w:eastAsia="Times New Roman" w:hAnsi="Times New Roman" w:cs="Times New Roman"/>
    </w:rPr>
  </w:style>
  <w:style w:type="character" w:customStyle="1" w:styleId="CharStyle62">
    <w:name w:val="Подпись к таблице (3)_"/>
    <w:basedOn w:val="DefaultParagraphFont"/>
    <w:link w:val="Style61"/>
    <w:rPr>
      <w:b w:val="0"/>
      <w:bCs w:val="0"/>
      <w:i w:val="0"/>
      <w:iCs w:val="0"/>
      <w:u w:val="none"/>
      <w:strike w:val="0"/>
      <w:smallCaps w:val="0"/>
      <w:rFonts w:ascii="Times New Roman" w:eastAsia="Times New Roman" w:hAnsi="Times New Roman" w:cs="Times New Roman"/>
    </w:rPr>
  </w:style>
  <w:style w:type="paragraph" w:customStyle="1" w:styleId="Style3">
    <w:name w:val="Колонтитул"/>
    <w:basedOn w:val="Normal"/>
    <w:link w:val="CharStyle4"/>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5">
    <w:name w:val="Заголовок №2"/>
    <w:basedOn w:val="Normal"/>
    <w:link w:val="CharStyle6"/>
    <w:pPr>
      <w:widowControl w:val="0"/>
      <w:shd w:val="clear" w:color="auto" w:fill="FFFFFF"/>
      <w:jc w:val="center"/>
      <w:outlineLvl w:val="1"/>
      <w:spacing w:after="60" w:line="0" w:lineRule="exact"/>
    </w:pPr>
    <w:rPr>
      <w:b/>
      <w:bCs/>
      <w:i w:val="0"/>
      <w:iCs w:val="0"/>
      <w:u w:val="none"/>
      <w:strike w:val="0"/>
      <w:smallCaps w:val="0"/>
      <w:sz w:val="40"/>
      <w:szCs w:val="40"/>
      <w:rFonts w:ascii="Times New Roman" w:eastAsia="Times New Roman" w:hAnsi="Times New Roman" w:cs="Times New Roman"/>
    </w:rPr>
  </w:style>
  <w:style w:type="paragraph" w:customStyle="1" w:styleId="Style7">
    <w:name w:val="Заголовок №5"/>
    <w:basedOn w:val="Normal"/>
    <w:link w:val="CharStyle8"/>
    <w:pPr>
      <w:widowControl w:val="0"/>
      <w:shd w:val="clear" w:color="auto" w:fill="FFFFFF"/>
      <w:jc w:val="center"/>
      <w:outlineLvl w:val="4"/>
      <w:spacing w:before="60" w:after="6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0">
    <w:name w:val="Основной текст (3)"/>
    <w:basedOn w:val="Normal"/>
    <w:link w:val="CharStyle11"/>
    <w:pPr>
      <w:widowControl w:val="0"/>
      <w:shd w:val="clear" w:color="auto" w:fill="FFFFFF"/>
      <w:jc w:val="center"/>
      <w:spacing w:after="60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3">
    <w:name w:val="Основной текст (4)"/>
    <w:basedOn w:val="Normal"/>
    <w:link w:val="CharStyle14"/>
    <w:pPr>
      <w:widowControl w:val="0"/>
      <w:shd w:val="clear" w:color="auto" w:fill="FFFFFF"/>
      <w:jc w:val="center"/>
      <w:spacing w:before="600" w:after="6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15">
    <w:name w:val="Основной текст (2)"/>
    <w:basedOn w:val="Normal"/>
    <w:link w:val="CharStyle16"/>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 w:type="paragraph" w:customStyle="1" w:styleId="Style18">
    <w:name w:val="Основной текст (5)"/>
    <w:basedOn w:val="Normal"/>
    <w:link w:val="CharStyle19"/>
    <w:pPr>
      <w:widowControl w:val="0"/>
      <w:shd w:val="clear" w:color="auto" w:fill="FFFFFF"/>
      <w:jc w:val="both"/>
      <w:spacing w:before="960" w:after="780" w:line="0" w:lineRule="exact"/>
    </w:pPr>
    <w:rPr>
      <w:b/>
      <w:bCs/>
      <w:i w:val="0"/>
      <w:iCs w:val="0"/>
      <w:u w:val="none"/>
      <w:strike w:val="0"/>
      <w:smallCaps w:val="0"/>
      <w:rFonts w:ascii="Times New Roman" w:eastAsia="Times New Roman" w:hAnsi="Times New Roman" w:cs="Times New Roman"/>
    </w:rPr>
  </w:style>
  <w:style w:type="paragraph" w:customStyle="1" w:styleId="Style21">
    <w:name w:val="Заголовок №6"/>
    <w:basedOn w:val="Normal"/>
    <w:link w:val="CharStyle22"/>
    <w:pPr>
      <w:widowControl w:val="0"/>
      <w:shd w:val="clear" w:color="auto" w:fill="FFFFFF"/>
      <w:jc w:val="center"/>
      <w:outlineLvl w:val="5"/>
      <w:spacing w:before="360" w:line="270" w:lineRule="exact"/>
    </w:pPr>
    <w:rPr>
      <w:b/>
      <w:bCs/>
      <w:i w:val="0"/>
      <w:iCs w:val="0"/>
      <w:u w:val="none"/>
      <w:strike w:val="0"/>
      <w:smallCaps w:val="0"/>
      <w:rFonts w:ascii="Times New Roman" w:eastAsia="Times New Roman" w:hAnsi="Times New Roman" w:cs="Times New Roman"/>
    </w:rPr>
  </w:style>
  <w:style w:type="paragraph" w:customStyle="1" w:styleId="Style25">
    <w:name w:val="Основной текст (6)"/>
    <w:basedOn w:val="Normal"/>
    <w:link w:val="CharStyle26"/>
    <w:pPr>
      <w:widowControl w:val="0"/>
      <w:shd w:val="clear" w:color="auto" w:fill="FFFFFF"/>
      <w:jc w:val="right"/>
      <w:spacing w:before="60" w:line="0" w:lineRule="exact"/>
    </w:pPr>
    <w:rPr>
      <w:lang w:val="en-US" w:eastAsia="en-US" w:bidi="en-US"/>
      <w:b w:val="0"/>
      <w:bCs w:val="0"/>
      <w:i/>
      <w:iCs/>
      <w:u w:val="none"/>
      <w:strike w:val="0"/>
      <w:smallCaps w:val="0"/>
      <w:sz w:val="40"/>
      <w:szCs w:val="40"/>
      <w:rFonts w:ascii="Times New Roman" w:eastAsia="Times New Roman" w:hAnsi="Times New Roman" w:cs="Times New Roman"/>
      <w:spacing w:val="0"/>
    </w:rPr>
  </w:style>
  <w:style w:type="paragraph" w:customStyle="1" w:styleId="Style30">
    <w:name w:val="Колонтитул (2)"/>
    <w:basedOn w:val="Normal"/>
    <w:link w:val="CharStyle31"/>
    <w:pPr>
      <w:widowControl w:val="0"/>
      <w:shd w:val="clear" w:color="auto" w:fill="FFFFFF"/>
      <w:spacing w:line="0" w:lineRule="exact"/>
    </w:pPr>
    <w:rPr>
      <w:lang w:val="en-US" w:eastAsia="en-US" w:bidi="en-US"/>
      <w:b w:val="0"/>
      <w:bCs w:val="0"/>
      <w:i/>
      <w:iCs/>
      <w:u w:val="none"/>
      <w:strike w:val="0"/>
      <w:smallCaps w:val="0"/>
      <w:sz w:val="19"/>
      <w:szCs w:val="19"/>
      <w:rFonts w:ascii="Franklin Gothic Book" w:eastAsia="Franklin Gothic Book" w:hAnsi="Franklin Gothic Book" w:cs="Franklin Gothic Book"/>
      <w:spacing w:val="20"/>
    </w:rPr>
  </w:style>
  <w:style w:type="paragraph" w:customStyle="1" w:styleId="Style32">
    <w:name w:val="Основной текст (7)"/>
    <w:basedOn w:val="Normal"/>
    <w:link w:val="CharStyle33"/>
    <w:pPr>
      <w:widowControl w:val="0"/>
      <w:shd w:val="clear" w:color="auto" w:fill="FFFFFF"/>
      <w:spacing w:line="0" w:lineRule="exact"/>
    </w:pPr>
    <w:rPr>
      <w:lang w:val="en-US" w:eastAsia="en-US" w:bidi="en-US"/>
      <w:b w:val="0"/>
      <w:bCs w:val="0"/>
      <w:i/>
      <w:iCs/>
      <w:u w:val="none"/>
      <w:strike w:val="0"/>
      <w:smallCaps w:val="0"/>
      <w:sz w:val="30"/>
      <w:szCs w:val="30"/>
      <w:rFonts w:ascii="Franklin Gothic Book" w:eastAsia="Franklin Gothic Book" w:hAnsi="Franklin Gothic Book" w:cs="Franklin Gothic Book"/>
    </w:rPr>
  </w:style>
  <w:style w:type="paragraph" w:customStyle="1" w:styleId="Style35">
    <w:name w:val="Заголовок №4"/>
    <w:basedOn w:val="Normal"/>
    <w:link w:val="CharStyle36"/>
    <w:pPr>
      <w:widowControl w:val="0"/>
      <w:shd w:val="clear" w:color="auto" w:fill="FFFFFF"/>
      <w:outlineLvl w:val="3"/>
      <w:spacing w:line="0" w:lineRule="exact"/>
    </w:pPr>
    <w:rPr>
      <w:lang w:val="en-US" w:eastAsia="en-US" w:bidi="en-US"/>
      <w:b w:val="0"/>
      <w:bCs w:val="0"/>
      <w:i/>
      <w:iCs/>
      <w:u w:val="none"/>
      <w:strike w:val="0"/>
      <w:smallCaps w:val="0"/>
      <w:sz w:val="32"/>
      <w:szCs w:val="32"/>
      <w:rFonts w:ascii="Times New Roman" w:eastAsia="Times New Roman" w:hAnsi="Times New Roman" w:cs="Times New Roman"/>
      <w:spacing w:val="-20"/>
    </w:rPr>
  </w:style>
  <w:style w:type="paragraph" w:customStyle="1" w:styleId="Style37">
    <w:name w:val="Заголовок №4 (2)"/>
    <w:basedOn w:val="Normal"/>
    <w:link w:val="CharStyle38"/>
    <w:pPr>
      <w:widowControl w:val="0"/>
      <w:shd w:val="clear" w:color="auto" w:fill="FFFFFF"/>
      <w:outlineLvl w:val="3"/>
      <w:spacing w:line="0" w:lineRule="exact"/>
    </w:pPr>
    <w:rPr>
      <w:b w:val="0"/>
      <w:bCs w:val="0"/>
      <w:i/>
      <w:iCs/>
      <w:u w:val="none"/>
      <w:strike w:val="0"/>
      <w:smallCaps w:val="0"/>
      <w:sz w:val="32"/>
      <w:szCs w:val="32"/>
      <w:rFonts w:ascii="Times New Roman" w:eastAsia="Times New Roman" w:hAnsi="Times New Roman" w:cs="Times New Roman"/>
      <w:spacing w:val="30"/>
    </w:rPr>
  </w:style>
  <w:style w:type="paragraph" w:customStyle="1" w:styleId="Style39">
    <w:name w:val="Заголовок №4 (3)"/>
    <w:basedOn w:val="Normal"/>
    <w:link w:val="CharStyle40"/>
    <w:pPr>
      <w:widowControl w:val="0"/>
      <w:shd w:val="clear" w:color="auto" w:fill="FFFFFF"/>
      <w:outlineLvl w:val="3"/>
      <w:spacing w:before="60" w:line="0" w:lineRule="exact"/>
    </w:pPr>
    <w:rPr>
      <w:b w:val="0"/>
      <w:bCs w:val="0"/>
      <w:i/>
      <w:iCs/>
      <w:u w:val="none"/>
      <w:strike w:val="0"/>
      <w:smallCaps w:val="0"/>
      <w:sz w:val="34"/>
      <w:szCs w:val="34"/>
      <w:rFonts w:ascii="Franklin Gothic Demi" w:eastAsia="Franklin Gothic Demi" w:hAnsi="Franklin Gothic Demi" w:cs="Franklin Gothic Demi"/>
    </w:rPr>
  </w:style>
  <w:style w:type="paragraph" w:customStyle="1" w:styleId="Style41">
    <w:name w:val="Основной текст (8)"/>
    <w:basedOn w:val="Normal"/>
    <w:link w:val="CharStyle42"/>
    <w:pPr>
      <w:widowControl w:val="0"/>
      <w:shd w:val="clear" w:color="auto" w:fill="FFFFFF"/>
      <w:spacing w:before="240" w:after="6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3">
    <w:name w:val="Основной текст (9)"/>
    <w:basedOn w:val="Normal"/>
    <w:link w:val="CharStyle44"/>
    <w:pPr>
      <w:widowControl w:val="0"/>
      <w:shd w:val="clear" w:color="auto" w:fill="FFFFFF"/>
      <w:spacing w:before="60" w:after="240" w:line="349" w:lineRule="exact"/>
    </w:pPr>
    <w:rPr>
      <w:b w:val="0"/>
      <w:bCs w:val="0"/>
      <w:i w:val="0"/>
      <w:iCs w:val="0"/>
      <w:u w:val="none"/>
      <w:strike w:val="0"/>
      <w:smallCaps w:val="0"/>
      <w:sz w:val="18"/>
      <w:szCs w:val="18"/>
      <w:rFonts w:ascii="Times New Roman" w:eastAsia="Times New Roman" w:hAnsi="Times New Roman" w:cs="Times New Roman"/>
      <w:spacing w:val="30"/>
    </w:rPr>
  </w:style>
  <w:style w:type="paragraph" w:customStyle="1" w:styleId="Style45">
    <w:name w:val="Основной текст (10)"/>
    <w:basedOn w:val="Normal"/>
    <w:link w:val="CharStyle46"/>
    <w:pPr>
      <w:widowControl w:val="0"/>
      <w:shd w:val="clear" w:color="auto" w:fill="FFFFFF"/>
      <w:jc w:val="both"/>
      <w:spacing w:before="60" w:line="0" w:lineRule="exact"/>
      <w:ind w:firstLine="780"/>
    </w:pPr>
    <w:rPr>
      <w:b w:val="0"/>
      <w:bCs w:val="0"/>
      <w:i/>
      <w:iCs/>
      <w:u w:val="none"/>
      <w:strike w:val="0"/>
      <w:smallCaps w:val="0"/>
      <w:sz w:val="20"/>
      <w:szCs w:val="20"/>
      <w:rFonts w:ascii="Times New Roman" w:eastAsia="Times New Roman" w:hAnsi="Times New Roman" w:cs="Times New Roman"/>
    </w:rPr>
  </w:style>
  <w:style w:type="paragraph" w:customStyle="1" w:styleId="Style47">
    <w:name w:val="Заголовок №3"/>
    <w:basedOn w:val="Normal"/>
    <w:link w:val="CharStyle48"/>
    <w:pPr>
      <w:widowControl w:val="0"/>
      <w:shd w:val="clear" w:color="auto" w:fill="FFFFFF"/>
      <w:jc w:val="center"/>
      <w:outlineLvl w:val="2"/>
      <w:spacing w:before="360" w:after="1260" w:line="0" w:lineRule="exact"/>
    </w:pPr>
    <w:rPr>
      <w:b w:val="0"/>
      <w:bCs w:val="0"/>
      <w:i w:val="0"/>
      <w:iCs w:val="0"/>
      <w:u w:val="none"/>
      <w:strike w:val="0"/>
      <w:smallCaps w:val="0"/>
      <w:rFonts w:ascii="Times New Roman" w:eastAsia="Times New Roman" w:hAnsi="Times New Roman" w:cs="Times New Roman"/>
    </w:rPr>
  </w:style>
  <w:style w:type="paragraph" w:customStyle="1" w:styleId="Style50">
    <w:name w:val="Заголовок №1"/>
    <w:basedOn w:val="Normal"/>
    <w:link w:val="CharStyle51"/>
    <w:pPr>
      <w:widowControl w:val="0"/>
      <w:shd w:val="clear" w:color="auto" w:fill="FFFFFF"/>
      <w:outlineLvl w:val="0"/>
      <w:spacing w:after="720" w:line="0" w:lineRule="exact"/>
    </w:pPr>
    <w:rPr>
      <w:b w:val="0"/>
      <w:bCs w:val="0"/>
      <w:i w:val="0"/>
      <w:iCs w:val="0"/>
      <w:u w:val="none"/>
      <w:strike w:val="0"/>
      <w:smallCaps w:val="0"/>
      <w:sz w:val="42"/>
      <w:szCs w:val="42"/>
      <w:rFonts w:ascii="Georgia" w:eastAsia="Georgia" w:hAnsi="Georgia" w:cs="Georgia"/>
      <w:w w:val="66"/>
    </w:rPr>
  </w:style>
  <w:style w:type="paragraph" w:customStyle="1" w:styleId="Style54">
    <w:name w:val="Колонтитул (3)"/>
    <w:basedOn w:val="Normal"/>
    <w:link w:val="CharStyle55"/>
    <w:pPr>
      <w:widowControl w:val="0"/>
      <w:shd w:val="clear" w:color="auto" w:fill="FFFFFF"/>
      <w:spacing w:line="0" w:lineRule="exact"/>
    </w:pPr>
    <w:rPr>
      <w:b w:val="0"/>
      <w:bCs w:val="0"/>
      <w:i w:val="0"/>
      <w:iCs w:val="0"/>
      <w:u w:val="none"/>
      <w:strike w:val="0"/>
      <w:smallCaps w:val="0"/>
      <w:sz w:val="16"/>
      <w:szCs w:val="16"/>
      <w:rFonts w:ascii="CordiaUPC" w:eastAsia="CordiaUPC" w:hAnsi="CordiaUPC" w:cs="CordiaUPC"/>
    </w:rPr>
  </w:style>
  <w:style w:type="paragraph" w:customStyle="1" w:styleId="Style56">
    <w:name w:val="Подпись к таблице"/>
    <w:basedOn w:val="Normal"/>
    <w:link w:val="CharStyle57"/>
    <w:pPr>
      <w:widowControl w:val="0"/>
      <w:shd w:val="clear" w:color="auto" w:fill="FFFFFF"/>
      <w:jc w:val="center"/>
      <w:spacing w:line="18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59">
    <w:name w:val="Подпись к таблице (2)"/>
    <w:basedOn w:val="Normal"/>
    <w:link w:val="CharStyle60"/>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61">
    <w:name w:val="Подпись к таблице (3)"/>
    <w:basedOn w:val="Normal"/>
    <w:link w:val="CharStyle62"/>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